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7" w:rsidRPr="00565969" w:rsidRDefault="00565969" w:rsidP="005C0867">
      <w:pPr>
        <w:jc w:val="center"/>
        <w:rPr>
          <w:b/>
          <w:sz w:val="28"/>
          <w:szCs w:val="28"/>
        </w:rPr>
      </w:pPr>
      <w:r w:rsidRPr="00565969">
        <w:rPr>
          <w:b/>
          <w:sz w:val="28"/>
          <w:szCs w:val="28"/>
        </w:rPr>
        <w:t>ПРЕДЛОЖЕНИЯ ПО ВНЕСЕНИЮ ИЗМЕНЕНИЙ</w:t>
      </w:r>
      <w:r w:rsidRPr="00565969">
        <w:rPr>
          <w:b/>
          <w:sz w:val="28"/>
          <w:szCs w:val="28"/>
        </w:rPr>
        <w:br/>
      </w:r>
      <w:r w:rsidR="005C0867" w:rsidRPr="00565969">
        <w:rPr>
          <w:b/>
          <w:sz w:val="28"/>
          <w:szCs w:val="28"/>
        </w:rPr>
        <w:t>в Федеральный закон «Об оценочной деятельности в Российской Федерации»</w:t>
      </w:r>
      <w:r w:rsidR="005C0867" w:rsidRPr="00565969">
        <w:rPr>
          <w:b/>
          <w:sz w:val="28"/>
          <w:szCs w:val="28"/>
        </w:rPr>
        <w:br/>
        <w:t>от 29.07.1998 г. № 135-ФЗ (далее – Закон об оценке)</w:t>
      </w:r>
      <w:r w:rsidRPr="00565969">
        <w:rPr>
          <w:b/>
          <w:sz w:val="28"/>
          <w:szCs w:val="28"/>
        </w:rPr>
        <w:br/>
      </w:r>
      <w:r w:rsidR="005C0867" w:rsidRPr="00565969">
        <w:rPr>
          <w:b/>
          <w:sz w:val="28"/>
          <w:szCs w:val="28"/>
        </w:rPr>
        <w:t>в части кадастровой оценки и оспаривания результатов определения кадастровой стоимости</w:t>
      </w:r>
    </w:p>
    <w:p w:rsidR="005C0867" w:rsidRPr="00C52FF2" w:rsidRDefault="00565969" w:rsidP="00565969">
      <w:pPr>
        <w:jc w:val="both"/>
        <w:rPr>
          <w:sz w:val="24"/>
          <w:szCs w:val="24"/>
        </w:rPr>
      </w:pPr>
      <w:r w:rsidRPr="00C52FF2">
        <w:rPr>
          <w:sz w:val="24"/>
          <w:szCs w:val="24"/>
        </w:rPr>
        <w:t xml:space="preserve">При формировании настоящих консолидированных предложений использованы </w:t>
      </w:r>
      <w:r w:rsidR="003D27D2">
        <w:rPr>
          <w:sz w:val="24"/>
          <w:szCs w:val="24"/>
        </w:rPr>
        <w:t>материалы</w:t>
      </w:r>
      <w:r w:rsidRPr="00C52FF2">
        <w:rPr>
          <w:sz w:val="24"/>
          <w:szCs w:val="24"/>
        </w:rPr>
        <w:t xml:space="preserve">, поступившие от следующих организаций и </w:t>
      </w:r>
      <w:r w:rsidR="00F8626D">
        <w:rPr>
          <w:sz w:val="24"/>
          <w:szCs w:val="24"/>
        </w:rPr>
        <w:t>оценщиков</w:t>
      </w:r>
      <w:r w:rsidR="00445D8A">
        <w:rPr>
          <w:sz w:val="24"/>
          <w:szCs w:val="24"/>
        </w:rPr>
        <w:t xml:space="preserve"> (в алфавитном порядке)</w:t>
      </w:r>
      <w:r w:rsidRPr="00C52FF2">
        <w:rPr>
          <w:sz w:val="24"/>
          <w:szCs w:val="24"/>
        </w:rPr>
        <w:t xml:space="preserve">: </w:t>
      </w:r>
      <w:r w:rsidR="00445D8A" w:rsidRPr="00291BEA">
        <w:rPr>
          <w:sz w:val="24"/>
          <w:szCs w:val="24"/>
        </w:rPr>
        <w:t xml:space="preserve">МСНО-НП «ОПЭО», </w:t>
      </w:r>
      <w:bookmarkStart w:id="0" w:name="_GoBack"/>
      <w:bookmarkEnd w:id="0"/>
      <w:r w:rsidR="00445D8A" w:rsidRPr="00C52FF2">
        <w:rPr>
          <w:sz w:val="24"/>
          <w:szCs w:val="24"/>
        </w:rPr>
        <w:t xml:space="preserve">НП «АРМО», НП «ДСО», </w:t>
      </w:r>
      <w:r w:rsidRPr="00C52FF2">
        <w:rPr>
          <w:sz w:val="24"/>
          <w:szCs w:val="24"/>
        </w:rPr>
        <w:t xml:space="preserve">НП «СРОО «Экспертный совет», </w:t>
      </w:r>
      <w:r w:rsidR="00884608">
        <w:rPr>
          <w:sz w:val="24"/>
          <w:szCs w:val="24"/>
        </w:rPr>
        <w:t>Артемьевой С.С.</w:t>
      </w:r>
      <w:r w:rsidR="00F8626D">
        <w:rPr>
          <w:sz w:val="24"/>
          <w:szCs w:val="24"/>
        </w:rPr>
        <w:t xml:space="preserve"> (Свердловская область)</w:t>
      </w:r>
      <w:r w:rsidR="00884608">
        <w:rPr>
          <w:sz w:val="24"/>
          <w:szCs w:val="24"/>
        </w:rPr>
        <w:t xml:space="preserve">, </w:t>
      </w:r>
      <w:r w:rsidR="00805210">
        <w:rPr>
          <w:sz w:val="24"/>
          <w:szCs w:val="24"/>
        </w:rPr>
        <w:t>Захаров</w:t>
      </w:r>
      <w:r w:rsidR="00884608">
        <w:rPr>
          <w:sz w:val="24"/>
          <w:szCs w:val="24"/>
        </w:rPr>
        <w:t>а</w:t>
      </w:r>
      <w:r w:rsidR="00805210">
        <w:rPr>
          <w:sz w:val="24"/>
          <w:szCs w:val="24"/>
        </w:rPr>
        <w:t xml:space="preserve"> А.В.</w:t>
      </w:r>
      <w:r w:rsidR="00F8626D">
        <w:rPr>
          <w:sz w:val="24"/>
          <w:szCs w:val="24"/>
        </w:rPr>
        <w:t xml:space="preserve"> (Саратовская область)</w:t>
      </w:r>
      <w:r w:rsidR="00805210">
        <w:rPr>
          <w:sz w:val="24"/>
          <w:szCs w:val="24"/>
        </w:rPr>
        <w:t xml:space="preserve">, </w:t>
      </w:r>
      <w:proofErr w:type="spellStart"/>
      <w:r w:rsidR="00805210" w:rsidRPr="00805210">
        <w:rPr>
          <w:sz w:val="24"/>
          <w:szCs w:val="24"/>
        </w:rPr>
        <w:t>Колодзинск</w:t>
      </w:r>
      <w:r w:rsidR="00805210">
        <w:rPr>
          <w:sz w:val="24"/>
          <w:szCs w:val="24"/>
        </w:rPr>
        <w:t>ого</w:t>
      </w:r>
      <w:proofErr w:type="spellEnd"/>
      <w:r w:rsidR="00805210">
        <w:rPr>
          <w:sz w:val="24"/>
          <w:szCs w:val="24"/>
        </w:rPr>
        <w:t> </w:t>
      </w:r>
      <w:r w:rsidR="00805210" w:rsidRPr="00805210">
        <w:rPr>
          <w:sz w:val="24"/>
          <w:szCs w:val="24"/>
        </w:rPr>
        <w:t>С</w:t>
      </w:r>
      <w:r w:rsidR="00805210">
        <w:rPr>
          <w:sz w:val="24"/>
          <w:szCs w:val="24"/>
        </w:rPr>
        <w:t>.</w:t>
      </w:r>
      <w:r w:rsidR="00805210" w:rsidRPr="00805210">
        <w:rPr>
          <w:sz w:val="24"/>
          <w:szCs w:val="24"/>
        </w:rPr>
        <w:t>Г</w:t>
      </w:r>
      <w:r w:rsidR="00805210">
        <w:rPr>
          <w:sz w:val="24"/>
          <w:szCs w:val="24"/>
        </w:rPr>
        <w:t>.</w:t>
      </w:r>
      <w:r w:rsidR="00F8626D">
        <w:rPr>
          <w:sz w:val="24"/>
          <w:szCs w:val="24"/>
        </w:rPr>
        <w:t xml:space="preserve"> (Красноярский край)</w:t>
      </w:r>
      <w:r w:rsidR="00805210">
        <w:rPr>
          <w:sz w:val="24"/>
          <w:szCs w:val="24"/>
        </w:rPr>
        <w:t>, Шевченко </w:t>
      </w:r>
      <w:r w:rsidR="00592EEC">
        <w:rPr>
          <w:sz w:val="24"/>
          <w:szCs w:val="24"/>
        </w:rPr>
        <w:t>М.В</w:t>
      </w:r>
      <w:r w:rsidR="00805210">
        <w:rPr>
          <w:sz w:val="24"/>
          <w:szCs w:val="24"/>
        </w:rPr>
        <w:t>.</w:t>
      </w:r>
      <w:r w:rsidR="00F8626D">
        <w:rPr>
          <w:sz w:val="24"/>
          <w:szCs w:val="24"/>
        </w:rPr>
        <w:t xml:space="preserve"> (Красноярский край)</w:t>
      </w:r>
      <w:r w:rsidR="00805210">
        <w:rPr>
          <w:sz w:val="24"/>
          <w:szCs w:val="24"/>
        </w:rPr>
        <w:t xml:space="preserve">, </w:t>
      </w:r>
      <w:proofErr w:type="spellStart"/>
      <w:r w:rsidR="00805210">
        <w:rPr>
          <w:sz w:val="24"/>
          <w:szCs w:val="24"/>
        </w:rPr>
        <w:t>Шарипов</w:t>
      </w:r>
      <w:r w:rsidR="00884608">
        <w:rPr>
          <w:sz w:val="24"/>
          <w:szCs w:val="24"/>
        </w:rPr>
        <w:t>а</w:t>
      </w:r>
      <w:proofErr w:type="spellEnd"/>
      <w:r w:rsidR="00805210">
        <w:rPr>
          <w:sz w:val="24"/>
          <w:szCs w:val="24"/>
        </w:rPr>
        <w:t xml:space="preserve"> Ю.В. </w:t>
      </w:r>
      <w:r w:rsidR="00F8626D">
        <w:rPr>
          <w:sz w:val="24"/>
          <w:szCs w:val="24"/>
        </w:rPr>
        <w:t xml:space="preserve">(Санкт-Петербург). </w:t>
      </w:r>
      <w:r w:rsidR="00805210">
        <w:rPr>
          <w:sz w:val="24"/>
          <w:szCs w:val="24"/>
        </w:rPr>
        <w:t>Также были использованы положения Открытой Концепции развития оценочной деятельности</w:t>
      </w:r>
      <w:r w:rsidR="00F8626D">
        <w:rPr>
          <w:sz w:val="24"/>
          <w:szCs w:val="24"/>
        </w:rPr>
        <w:t xml:space="preserve"> </w:t>
      </w:r>
      <w:r w:rsidR="00805210">
        <w:rPr>
          <w:sz w:val="24"/>
          <w:szCs w:val="24"/>
        </w:rPr>
        <w:t>на 2013-2017 годы.</w:t>
      </w:r>
    </w:p>
    <w:p w:rsidR="00565969" w:rsidRPr="00C52FF2" w:rsidRDefault="00565969" w:rsidP="00565969">
      <w:pPr>
        <w:spacing w:after="0"/>
        <w:jc w:val="both"/>
        <w:rPr>
          <w:sz w:val="24"/>
          <w:szCs w:val="24"/>
        </w:rPr>
      </w:pPr>
      <w:r w:rsidRPr="00C52FF2">
        <w:rPr>
          <w:sz w:val="24"/>
          <w:szCs w:val="24"/>
        </w:rPr>
        <w:t>Ввиду комплексности проблемы кадастровой оценки и оспаривания результатов определения кадастровой стоимости для удобства восприятия предложения сгруппированы следующим образом:</w:t>
      </w:r>
    </w:p>
    <w:p w:rsidR="00565969" w:rsidRPr="00C52FF2" w:rsidRDefault="00565969" w:rsidP="0056596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52FF2">
        <w:rPr>
          <w:sz w:val="24"/>
          <w:szCs w:val="24"/>
        </w:rPr>
        <w:t>предложения в части кадастровой оценки;</w:t>
      </w:r>
    </w:p>
    <w:p w:rsidR="00565969" w:rsidRPr="00C52FF2" w:rsidRDefault="00565969" w:rsidP="0056596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52FF2">
        <w:rPr>
          <w:sz w:val="24"/>
          <w:szCs w:val="24"/>
        </w:rPr>
        <w:t>предложения в части оспаривания результатов определения кадастровой стоимости;</w:t>
      </w:r>
    </w:p>
    <w:p w:rsidR="00565969" w:rsidRPr="00C52FF2" w:rsidRDefault="00565969" w:rsidP="0056596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52FF2">
        <w:rPr>
          <w:sz w:val="24"/>
          <w:szCs w:val="24"/>
        </w:rPr>
        <w:t>предложения в части экспертизы отчетов об определении кадастровой стоимости и отчетов об оценке (рыночных, для целей оспаривания).</w:t>
      </w:r>
    </w:p>
    <w:tbl>
      <w:tblPr>
        <w:tblStyle w:val="a3"/>
        <w:tblW w:w="15593" w:type="dxa"/>
        <w:jc w:val="center"/>
        <w:tblLook w:val="04A0" w:firstRow="1" w:lastRow="0" w:firstColumn="1" w:lastColumn="0" w:noHBand="0" w:noVBand="1"/>
      </w:tblPr>
      <w:tblGrid>
        <w:gridCol w:w="608"/>
        <w:gridCol w:w="5858"/>
        <w:gridCol w:w="5386"/>
        <w:gridCol w:w="3741"/>
      </w:tblGrid>
      <w:tr w:rsidR="00F8626D" w:rsidRPr="00C52FF2" w:rsidTr="00F8626D">
        <w:trPr>
          <w:tblHeader/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5C0867" w:rsidRPr="00C52FF2" w:rsidRDefault="005C0867" w:rsidP="00C52F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2FF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52FF2">
              <w:rPr>
                <w:b/>
                <w:sz w:val="24"/>
                <w:szCs w:val="24"/>
              </w:rPr>
              <w:t>п</w:t>
            </w:r>
            <w:proofErr w:type="gramEnd"/>
            <w:r w:rsidRPr="00C52FF2">
              <w:rPr>
                <w:b/>
                <w:sz w:val="24"/>
                <w:szCs w:val="24"/>
                <w:lang w:val="en-US"/>
              </w:rPr>
              <w:t>/</w:t>
            </w:r>
            <w:r w:rsidRPr="00C52FF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858" w:type="dxa"/>
            <w:shd w:val="clear" w:color="auto" w:fill="F2F2F2" w:themeFill="background1" w:themeFillShade="F2"/>
            <w:vAlign w:val="center"/>
          </w:tcPr>
          <w:p w:rsidR="005C0867" w:rsidRPr="00C52FF2" w:rsidRDefault="005C0867" w:rsidP="00C52F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2FF2">
              <w:rPr>
                <w:b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5C0867" w:rsidRPr="00C52FF2" w:rsidRDefault="005C0867" w:rsidP="00C52FF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2FF2">
              <w:rPr>
                <w:b/>
                <w:sz w:val="24"/>
                <w:szCs w:val="24"/>
              </w:rPr>
              <w:t>Механизм решения</w:t>
            </w:r>
          </w:p>
        </w:tc>
        <w:tc>
          <w:tcPr>
            <w:tcW w:w="3741" w:type="dxa"/>
            <w:shd w:val="clear" w:color="auto" w:fill="F2F2F2" w:themeFill="background1" w:themeFillShade="F2"/>
            <w:vAlign w:val="center"/>
          </w:tcPr>
          <w:p w:rsidR="005C0867" w:rsidRPr="00C52FF2" w:rsidRDefault="00592EEC" w:rsidP="008052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C0867" w:rsidRPr="00C52FF2">
              <w:rPr>
                <w:b/>
                <w:sz w:val="24"/>
                <w:szCs w:val="24"/>
              </w:rPr>
              <w:t>онкретные формулировки или указание на стать</w:t>
            </w:r>
            <w:proofErr w:type="gramStart"/>
            <w:r w:rsidR="002A0E68" w:rsidRPr="00C52FF2">
              <w:rPr>
                <w:b/>
                <w:sz w:val="24"/>
                <w:szCs w:val="24"/>
              </w:rPr>
              <w:t>ю(</w:t>
            </w:r>
            <w:proofErr w:type="gramEnd"/>
            <w:r w:rsidR="005C0867" w:rsidRPr="00C52FF2">
              <w:rPr>
                <w:b/>
                <w:sz w:val="24"/>
                <w:szCs w:val="24"/>
              </w:rPr>
              <w:t>и</w:t>
            </w:r>
            <w:r w:rsidR="002A0E68" w:rsidRPr="00C52FF2">
              <w:rPr>
                <w:b/>
                <w:sz w:val="24"/>
                <w:szCs w:val="24"/>
              </w:rPr>
              <w:t>)</w:t>
            </w:r>
            <w:r w:rsidR="00805210">
              <w:rPr>
                <w:b/>
                <w:sz w:val="24"/>
                <w:szCs w:val="24"/>
              </w:rPr>
              <w:br/>
            </w:r>
            <w:r w:rsidR="005C0867" w:rsidRPr="00C52FF2">
              <w:rPr>
                <w:b/>
                <w:sz w:val="24"/>
                <w:szCs w:val="24"/>
              </w:rPr>
              <w:t>Закона об оценке, в которую</w:t>
            </w:r>
            <w:r w:rsidR="002A0E68" w:rsidRPr="00C52FF2">
              <w:rPr>
                <w:b/>
                <w:sz w:val="24"/>
                <w:szCs w:val="24"/>
              </w:rPr>
              <w:t>(</w:t>
            </w:r>
            <w:proofErr w:type="spellStart"/>
            <w:r w:rsidR="002A0E68" w:rsidRPr="00C52FF2">
              <w:rPr>
                <w:b/>
                <w:sz w:val="24"/>
                <w:szCs w:val="24"/>
              </w:rPr>
              <w:t>ые</w:t>
            </w:r>
            <w:proofErr w:type="spellEnd"/>
            <w:r w:rsidR="002A0E68" w:rsidRPr="00C52FF2">
              <w:rPr>
                <w:b/>
                <w:sz w:val="24"/>
                <w:szCs w:val="24"/>
              </w:rPr>
              <w:t>)</w:t>
            </w:r>
            <w:r w:rsidR="005C0867" w:rsidRPr="00C52FF2">
              <w:rPr>
                <w:b/>
                <w:sz w:val="24"/>
                <w:szCs w:val="24"/>
              </w:rPr>
              <w:t xml:space="preserve"> необходимо внести изменения</w:t>
            </w:r>
          </w:p>
        </w:tc>
      </w:tr>
      <w:tr w:rsidR="00565969" w:rsidRPr="00C52FF2" w:rsidTr="00592EEC">
        <w:trPr>
          <w:jc w:val="center"/>
        </w:trPr>
        <w:tc>
          <w:tcPr>
            <w:tcW w:w="15593" w:type="dxa"/>
            <w:gridSpan w:val="4"/>
          </w:tcPr>
          <w:p w:rsidR="00565969" w:rsidRPr="00C52FF2" w:rsidRDefault="00565969" w:rsidP="00C52F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52FF2">
              <w:rPr>
                <w:i/>
                <w:sz w:val="24"/>
                <w:szCs w:val="24"/>
              </w:rPr>
              <w:t>предложения в части кадастровой оценки</w:t>
            </w:r>
          </w:p>
        </w:tc>
      </w:tr>
      <w:tr w:rsidR="005C0867" w:rsidRPr="00C52FF2" w:rsidTr="00F8626D">
        <w:trPr>
          <w:jc w:val="center"/>
        </w:trPr>
        <w:tc>
          <w:tcPr>
            <w:tcW w:w="608" w:type="dxa"/>
          </w:tcPr>
          <w:p w:rsidR="005C0867" w:rsidRPr="00C52FF2" w:rsidRDefault="00B45F2D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8" w:type="dxa"/>
          </w:tcPr>
          <w:p w:rsidR="005C0867" w:rsidRDefault="00F00512" w:rsidP="0088460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00512">
              <w:rPr>
                <w:b/>
                <w:sz w:val="24"/>
                <w:szCs w:val="24"/>
              </w:rPr>
              <w:t>Низкое качество исходной информации</w:t>
            </w:r>
            <w:r w:rsidR="00884608">
              <w:rPr>
                <w:b/>
                <w:sz w:val="24"/>
                <w:szCs w:val="24"/>
              </w:rPr>
              <w:t xml:space="preserve"> об объектах оценки</w:t>
            </w:r>
            <w:r w:rsidRPr="00F00512">
              <w:rPr>
                <w:b/>
                <w:sz w:val="24"/>
                <w:szCs w:val="24"/>
              </w:rPr>
              <w:t>.</w:t>
            </w:r>
          </w:p>
          <w:p w:rsidR="00F00512" w:rsidRDefault="00F00512" w:rsidP="00F0051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ф</w:t>
            </w:r>
            <w:r w:rsidRPr="00F00512">
              <w:rPr>
                <w:sz w:val="24"/>
                <w:szCs w:val="24"/>
              </w:rPr>
              <w:t>ундаментальн</w:t>
            </w:r>
            <w:r>
              <w:rPr>
                <w:sz w:val="24"/>
                <w:szCs w:val="24"/>
              </w:rPr>
              <w:t>ая</w:t>
            </w:r>
            <w:r w:rsidRPr="00F00512">
              <w:rPr>
                <w:sz w:val="24"/>
                <w:szCs w:val="24"/>
              </w:rPr>
              <w:t xml:space="preserve"> проблем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кадастровой</w:t>
            </w:r>
            <w:proofErr w:type="gramEnd"/>
            <w:r>
              <w:rPr>
                <w:sz w:val="24"/>
                <w:szCs w:val="24"/>
              </w:rPr>
              <w:t xml:space="preserve"> оценки. Очевидно, что по причине большого количества объектов оценки кадастровая оценка может </w:t>
            </w:r>
            <w:r>
              <w:rPr>
                <w:sz w:val="24"/>
                <w:szCs w:val="24"/>
              </w:rPr>
              <w:lastRenderedPageBreak/>
              <w:t>выполняться преимущественно на основе той информации, которая предоставляется Оценщику заказчиком оценки.</w:t>
            </w:r>
          </w:p>
          <w:p w:rsidR="00F00512" w:rsidRDefault="00F00512" w:rsidP="0088460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Массовой является ситуация, когда заказчик оценки передает Оценщику </w:t>
            </w:r>
            <w:r w:rsidR="00884608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>объект</w:t>
            </w:r>
            <w:r w:rsidR="00884608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оценки</w:t>
            </w:r>
            <w:r w:rsidR="00884608">
              <w:rPr>
                <w:sz w:val="24"/>
                <w:szCs w:val="24"/>
              </w:rPr>
              <w:t xml:space="preserve">, в котором отсутствуют значимая информация или содержатся противоречивые данные. </w:t>
            </w:r>
            <w:r>
              <w:rPr>
                <w:sz w:val="24"/>
                <w:szCs w:val="24"/>
              </w:rPr>
              <w:t xml:space="preserve">Например, </w:t>
            </w:r>
            <w:r w:rsidR="00884608">
              <w:rPr>
                <w:sz w:val="24"/>
                <w:szCs w:val="24"/>
              </w:rPr>
              <w:t xml:space="preserve">наименование объекта не позволяет провести его однозначную идентификацию, отсутствует информация по разрешенному использованию земельного участка, отсутствует информация о </w:t>
            </w:r>
            <w:r>
              <w:rPr>
                <w:sz w:val="24"/>
                <w:szCs w:val="24"/>
              </w:rPr>
              <w:t xml:space="preserve">протяженности линейных сооружений (линии электропередач, </w:t>
            </w:r>
            <w:r w:rsidR="003D27D2">
              <w:rPr>
                <w:sz w:val="24"/>
                <w:szCs w:val="24"/>
              </w:rPr>
              <w:t>трубо</w:t>
            </w:r>
            <w:r>
              <w:rPr>
                <w:sz w:val="24"/>
                <w:szCs w:val="24"/>
              </w:rPr>
              <w:t>проводы и пр.).</w:t>
            </w:r>
            <w:r w:rsidR="00CC5033">
              <w:rPr>
                <w:sz w:val="24"/>
                <w:szCs w:val="24"/>
              </w:rPr>
              <w:t xml:space="preserve"> Законодательство не позволяет Оценщику не оценивать те объекты оценки, по которым отсутствует существенная </w:t>
            </w:r>
            <w:r w:rsidR="00884608">
              <w:rPr>
                <w:sz w:val="24"/>
                <w:szCs w:val="24"/>
              </w:rPr>
              <w:t xml:space="preserve">для оценки </w:t>
            </w:r>
            <w:r w:rsidR="00CC5033">
              <w:rPr>
                <w:sz w:val="24"/>
                <w:szCs w:val="24"/>
              </w:rPr>
              <w:t>информация.</w:t>
            </w:r>
          </w:p>
          <w:p w:rsidR="00CC5033" w:rsidRPr="00F00512" w:rsidRDefault="00CC5033" w:rsidP="00CC50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Очевидно, что в условиях недостатка существенной информации об объектах оценки Оценщик не может сделать качественный отчет об определении кадастровой стоимости. Подобная ситуация приводит к массовому оспариванию результатов определения кадастровой стоимости, а также, в ряде случаев, к </w:t>
            </w:r>
            <w:proofErr w:type="spellStart"/>
            <w:r>
              <w:rPr>
                <w:sz w:val="24"/>
                <w:szCs w:val="24"/>
              </w:rPr>
              <w:t>недополучению</w:t>
            </w:r>
            <w:proofErr w:type="spellEnd"/>
            <w:r>
              <w:rPr>
                <w:sz w:val="24"/>
                <w:szCs w:val="24"/>
              </w:rPr>
              <w:t xml:space="preserve"> налогов бюджетом.</w:t>
            </w:r>
          </w:p>
        </w:tc>
        <w:tc>
          <w:tcPr>
            <w:tcW w:w="5386" w:type="dxa"/>
          </w:tcPr>
          <w:p w:rsidR="005C0867" w:rsidRDefault="00B45F2D" w:rsidP="00CC50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CC5033">
              <w:rPr>
                <w:sz w:val="24"/>
                <w:szCs w:val="24"/>
              </w:rPr>
              <w:t xml:space="preserve">Наделение Оценщика в рамках </w:t>
            </w:r>
            <w:proofErr w:type="gramStart"/>
            <w:r w:rsidR="00CC5033">
              <w:rPr>
                <w:sz w:val="24"/>
                <w:szCs w:val="24"/>
              </w:rPr>
              <w:t>кадастровой</w:t>
            </w:r>
            <w:proofErr w:type="gramEnd"/>
            <w:r w:rsidR="00CC5033">
              <w:rPr>
                <w:sz w:val="24"/>
                <w:szCs w:val="24"/>
              </w:rPr>
              <w:t xml:space="preserve"> оценки правом не оценивать все объекты оценки из перечня в случае, если информация из перечня (информация, предоставленная заказчиком) не позволяет однозначно идентифицировать объект </w:t>
            </w:r>
            <w:r w:rsidR="00CC5033">
              <w:rPr>
                <w:sz w:val="24"/>
                <w:szCs w:val="24"/>
              </w:rPr>
              <w:lastRenderedPageBreak/>
              <w:t>оценки и его основные ценообразующие параметры.</w:t>
            </w:r>
          </w:p>
          <w:p w:rsidR="00CC5033" w:rsidRPr="00C52FF2" w:rsidRDefault="00B45F2D" w:rsidP="00B45F2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C5033">
              <w:rPr>
                <w:sz w:val="24"/>
                <w:szCs w:val="24"/>
              </w:rPr>
              <w:t>Требования к идентификации объекта оценки и его ценообразующих параметров должны закрепляться в Техническом задании в рамках соответствующе</w:t>
            </w:r>
            <w:r>
              <w:rPr>
                <w:sz w:val="24"/>
                <w:szCs w:val="24"/>
              </w:rPr>
              <w:t>го проекта по кадастровой оценке.</w:t>
            </w:r>
          </w:p>
        </w:tc>
        <w:tc>
          <w:tcPr>
            <w:tcW w:w="3741" w:type="dxa"/>
          </w:tcPr>
          <w:p w:rsidR="005C0867" w:rsidRPr="00C52FF2" w:rsidRDefault="00F8626D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поддержке предложений конкретные формулировки будут проработаны.</w:t>
            </w:r>
          </w:p>
        </w:tc>
      </w:tr>
      <w:tr w:rsidR="005C0867" w:rsidRPr="00C52FF2" w:rsidTr="00F8626D">
        <w:trPr>
          <w:jc w:val="center"/>
        </w:trPr>
        <w:tc>
          <w:tcPr>
            <w:tcW w:w="608" w:type="dxa"/>
          </w:tcPr>
          <w:p w:rsidR="005C0867" w:rsidRPr="00C52FF2" w:rsidRDefault="00B45F2D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58" w:type="dxa"/>
          </w:tcPr>
          <w:p w:rsidR="005C0867" w:rsidRDefault="00B45F2D" w:rsidP="00B45F2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5F2D">
              <w:rPr>
                <w:b/>
                <w:sz w:val="24"/>
                <w:szCs w:val="24"/>
              </w:rPr>
              <w:t>Демпинг (низкая стоимость работ по оценке, приводящая к их низкому качеству).</w:t>
            </w:r>
          </w:p>
          <w:p w:rsidR="00B45F2D" w:rsidRPr="00B45F2D" w:rsidRDefault="00B45F2D" w:rsidP="00B45F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5F2D">
              <w:rPr>
                <w:sz w:val="24"/>
                <w:szCs w:val="24"/>
              </w:rPr>
              <w:t xml:space="preserve">На рынке отсутствует конкуренция по качеству работ. В настоящее время из трех основных элементов конкурентоспособности (цена, сроки, качество) в оценочной деятельности конкуренция наблюдается только по первым двум. Конкуренция по цене и по срокам привела к ситуации, когда возможности снижения себестоимости уже давно исчерпаны и значительное количество работ по оценке невозможно </w:t>
            </w:r>
            <w:proofErr w:type="gramStart"/>
            <w:r w:rsidRPr="00B45F2D">
              <w:rPr>
                <w:sz w:val="24"/>
                <w:szCs w:val="24"/>
              </w:rPr>
              <w:t>выполнить</w:t>
            </w:r>
            <w:proofErr w:type="gramEnd"/>
            <w:r w:rsidRPr="00B45F2D">
              <w:rPr>
                <w:sz w:val="24"/>
                <w:szCs w:val="24"/>
              </w:rPr>
              <w:t xml:space="preserve"> качественно на предлагаемых условиях. Оценщики вынуждены либо снижать качество отчетов об оценке, либо искать дополнительные источники финансирования у сторон, заинтересованных в результатах оценки – следствием являются демпинг и многочисленные сделки с совестью (сговор).</w:t>
            </w:r>
          </w:p>
          <w:p w:rsidR="00B45F2D" w:rsidRPr="00884608" w:rsidRDefault="00B45F2D" w:rsidP="008846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5F2D">
              <w:rPr>
                <w:sz w:val="24"/>
                <w:szCs w:val="24"/>
              </w:rPr>
              <w:t>Зафиксирован своеобразны</w:t>
            </w:r>
            <w:r w:rsidR="00884608">
              <w:rPr>
                <w:sz w:val="24"/>
                <w:szCs w:val="24"/>
              </w:rPr>
              <w:t>й</w:t>
            </w:r>
            <w:r w:rsidRPr="00B45F2D">
              <w:rPr>
                <w:sz w:val="24"/>
                <w:szCs w:val="24"/>
              </w:rPr>
              <w:t xml:space="preserve"> «рекорд»:</w:t>
            </w:r>
            <w:r w:rsidR="00884608">
              <w:rPr>
                <w:sz w:val="24"/>
                <w:szCs w:val="24"/>
              </w:rPr>
              <w:t xml:space="preserve"> 97 % снижение цены при выполнении кадастровой оценки.</w:t>
            </w:r>
          </w:p>
        </w:tc>
        <w:tc>
          <w:tcPr>
            <w:tcW w:w="5386" w:type="dxa"/>
          </w:tcPr>
          <w:p w:rsidR="00B45F2D" w:rsidRPr="00B45F2D" w:rsidRDefault="00B45F2D" w:rsidP="00B45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B45F2D">
              <w:rPr>
                <w:sz w:val="24"/>
                <w:szCs w:val="24"/>
              </w:rPr>
              <w:t>ереход от аукционной схемы ценообразования на работы по оценке к конкурсной с повышением веса критерия «качество» до 45% (</w:t>
            </w:r>
            <w:r w:rsidR="003D27D2">
              <w:rPr>
                <w:sz w:val="24"/>
                <w:szCs w:val="24"/>
              </w:rPr>
              <w:t>по аналогии с</w:t>
            </w:r>
            <w:r w:rsidRPr="00B45F2D">
              <w:rPr>
                <w:sz w:val="24"/>
                <w:szCs w:val="24"/>
              </w:rPr>
              <w:t xml:space="preserve"> научно-исследовательским</w:t>
            </w:r>
            <w:r w:rsidR="003D27D2">
              <w:rPr>
                <w:sz w:val="24"/>
                <w:szCs w:val="24"/>
              </w:rPr>
              <w:t>и</w:t>
            </w:r>
            <w:r w:rsidRPr="00B45F2D">
              <w:rPr>
                <w:sz w:val="24"/>
                <w:szCs w:val="24"/>
              </w:rPr>
              <w:t xml:space="preserve"> работам</w:t>
            </w:r>
            <w:r w:rsidR="003D27D2">
              <w:rPr>
                <w:sz w:val="24"/>
                <w:szCs w:val="24"/>
              </w:rPr>
              <w:t>и</w:t>
            </w:r>
            <w:r w:rsidRPr="00B45F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884608" w:rsidRPr="00B45F2D" w:rsidRDefault="00884608" w:rsidP="00884608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884608">
              <w:rPr>
                <w:i/>
                <w:sz w:val="24"/>
                <w:szCs w:val="24"/>
              </w:rPr>
              <w:t>Обратим внимание, что п. 1 потребует внесение изменений в Федеральный закон «О государственной контрактной системе…» №44-ФЗ.</w:t>
            </w:r>
          </w:p>
          <w:p w:rsidR="00B45F2D" w:rsidRDefault="00B45F2D" w:rsidP="00B45F2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Установление минимально возможного срока выполнения работ по кадастровой оценке (например, 4 мес.). Практика экспертизы отчетов об определении кадастровой стоимости в бол</w:t>
            </w:r>
            <w:r w:rsidR="003D27D2">
              <w:rPr>
                <w:sz w:val="24"/>
                <w:szCs w:val="24"/>
              </w:rPr>
              <w:t xml:space="preserve">ьшинстве </w:t>
            </w:r>
            <w:r>
              <w:rPr>
                <w:sz w:val="24"/>
                <w:szCs w:val="24"/>
              </w:rPr>
              <w:t>регионах России, а также методическое сопровождение соответствующих отчетов об оценке показывает, что за меньший срок выполнить работу с надлежащим качеством практически не возможно.</w:t>
            </w:r>
          </w:p>
          <w:p w:rsidR="00B45F2D" w:rsidRDefault="00592EEC" w:rsidP="00B45F2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5F2D">
              <w:rPr>
                <w:sz w:val="24"/>
                <w:szCs w:val="24"/>
              </w:rPr>
              <w:t>. У</w:t>
            </w:r>
            <w:r w:rsidR="00B45F2D" w:rsidRPr="00B45F2D">
              <w:rPr>
                <w:sz w:val="24"/>
                <w:szCs w:val="24"/>
              </w:rPr>
              <w:t xml:space="preserve">становление требования к оценочным организациям иметь в штате не менее </w:t>
            </w:r>
            <w:r>
              <w:rPr>
                <w:sz w:val="24"/>
                <w:szCs w:val="24"/>
              </w:rPr>
              <w:t>трех</w:t>
            </w:r>
            <w:r w:rsidR="00B45F2D" w:rsidRPr="00B45F2D">
              <w:rPr>
                <w:sz w:val="24"/>
                <w:szCs w:val="24"/>
              </w:rPr>
              <w:t xml:space="preserve"> оценщиков, для которых данное место работы является основным. Это затруднит вход на рынок оценочных работ «случайных компаний», для которых данный вид деятельности не является основным, и которых не интересует судьба</w:t>
            </w:r>
            <w:r w:rsidR="00B45F2D">
              <w:rPr>
                <w:sz w:val="24"/>
                <w:szCs w:val="24"/>
              </w:rPr>
              <w:t xml:space="preserve"> </w:t>
            </w:r>
            <w:r w:rsidR="00B45F2D">
              <w:rPr>
                <w:sz w:val="24"/>
                <w:szCs w:val="24"/>
              </w:rPr>
              <w:lastRenderedPageBreak/>
              <w:t>отрасли.</w:t>
            </w:r>
          </w:p>
          <w:p w:rsidR="00B45F2D" w:rsidRPr="00C52FF2" w:rsidRDefault="00592EEC" w:rsidP="00B45F2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5F2D">
              <w:rPr>
                <w:sz w:val="24"/>
                <w:szCs w:val="24"/>
              </w:rPr>
              <w:t>. З</w:t>
            </w:r>
            <w:r w:rsidR="00B45F2D" w:rsidRPr="00B45F2D">
              <w:rPr>
                <w:sz w:val="24"/>
                <w:szCs w:val="24"/>
              </w:rPr>
              <w:t>акрепление в законодательстве обязательства лица, уполномоченного подписывать отчет об оценке от имени руководства оценочной организации, быть оценщиком-членом СРОО. Это позволит СРОО бороться с низким качеством отчетов об оценке более эффективно, повысит ответственность руководства организаций за результаты работы, снизит ценовой демпинг.</w:t>
            </w:r>
          </w:p>
        </w:tc>
        <w:tc>
          <w:tcPr>
            <w:tcW w:w="3741" w:type="dxa"/>
          </w:tcPr>
          <w:p w:rsidR="005C0867" w:rsidRPr="00C52FF2" w:rsidRDefault="00F8626D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поддержке предложений конкретные формулировки будут проработаны.</w:t>
            </w:r>
          </w:p>
        </w:tc>
      </w:tr>
      <w:tr w:rsidR="00565969" w:rsidRPr="00C52FF2" w:rsidTr="00592EEC">
        <w:trPr>
          <w:jc w:val="center"/>
        </w:trPr>
        <w:tc>
          <w:tcPr>
            <w:tcW w:w="15593" w:type="dxa"/>
            <w:gridSpan w:val="4"/>
          </w:tcPr>
          <w:p w:rsidR="00565969" w:rsidRPr="00C52FF2" w:rsidRDefault="00565969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2FF2">
              <w:rPr>
                <w:i/>
                <w:sz w:val="24"/>
                <w:szCs w:val="24"/>
              </w:rPr>
              <w:lastRenderedPageBreak/>
              <w:t>предложения в части оспаривания результатов определения кадастровой стоимости</w:t>
            </w:r>
          </w:p>
        </w:tc>
      </w:tr>
      <w:tr w:rsidR="00565969" w:rsidRPr="00C52FF2" w:rsidTr="00F8626D">
        <w:trPr>
          <w:jc w:val="center"/>
        </w:trPr>
        <w:tc>
          <w:tcPr>
            <w:tcW w:w="608" w:type="dxa"/>
          </w:tcPr>
          <w:p w:rsidR="00565969" w:rsidRPr="00C52FF2" w:rsidRDefault="00592EEC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8" w:type="dxa"/>
          </w:tcPr>
          <w:p w:rsidR="00565969" w:rsidRPr="00592EEC" w:rsidRDefault="00592EEC" w:rsidP="00592EE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92EEC">
              <w:rPr>
                <w:b/>
                <w:sz w:val="24"/>
                <w:szCs w:val="24"/>
              </w:rPr>
              <w:t>Устранение методологическ</w:t>
            </w:r>
            <w:r w:rsidR="003D27D2">
              <w:rPr>
                <w:b/>
                <w:sz w:val="24"/>
                <w:szCs w:val="24"/>
              </w:rPr>
              <w:t>ого</w:t>
            </w:r>
            <w:r w:rsidRPr="00592EEC">
              <w:rPr>
                <w:b/>
                <w:sz w:val="24"/>
                <w:szCs w:val="24"/>
              </w:rPr>
              <w:t xml:space="preserve"> противоречи</w:t>
            </w:r>
            <w:r w:rsidR="003D27D2">
              <w:rPr>
                <w:b/>
                <w:sz w:val="24"/>
                <w:szCs w:val="24"/>
              </w:rPr>
              <w:t>я</w:t>
            </w:r>
            <w:r w:rsidRPr="00592EEC">
              <w:rPr>
                <w:b/>
                <w:sz w:val="24"/>
                <w:szCs w:val="24"/>
              </w:rPr>
              <w:t xml:space="preserve"> между кадастровой оценкой и «рыночной» оценкой для целей оспаривания.</w:t>
            </w:r>
          </w:p>
          <w:p w:rsidR="00592EEC" w:rsidRDefault="00592EEC" w:rsidP="00592E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кадастровой оценке стоимость объекта определяется в варианте его текущего использования.</w:t>
            </w:r>
          </w:p>
          <w:p w:rsidR="00592EEC" w:rsidRDefault="00592EEC" w:rsidP="00592E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«рыночной» оценке для целей оспаривания результатов о</w:t>
            </w:r>
            <w:r w:rsidR="00884608">
              <w:rPr>
                <w:sz w:val="24"/>
                <w:szCs w:val="24"/>
              </w:rPr>
              <w:t>пределения</w:t>
            </w:r>
            <w:r>
              <w:rPr>
                <w:sz w:val="24"/>
                <w:szCs w:val="24"/>
              </w:rPr>
              <w:t xml:space="preserve"> кадастровой стоимости оценка выполняется, исходя из наиболее эффективного использования объекта оценки (т.е. такого варианта использования, которое физически возможно, законодательно разрешено, экономически целесообразно и обеспечивает максимальную стоимость объекта оценки).</w:t>
            </w:r>
          </w:p>
          <w:p w:rsidR="00592EEC" w:rsidRPr="00592EEC" w:rsidRDefault="00592EEC" w:rsidP="0088460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результате в ряде случаев наблюдается </w:t>
            </w:r>
            <w:r>
              <w:rPr>
                <w:sz w:val="24"/>
                <w:szCs w:val="24"/>
              </w:rPr>
              <w:lastRenderedPageBreak/>
              <w:t>несовпадение объекта оценки при кадастровой оценке и «рыночной» оценке для целей оспаривания</w:t>
            </w:r>
            <w:r w:rsidR="003D27D2">
              <w:rPr>
                <w:sz w:val="24"/>
                <w:szCs w:val="24"/>
              </w:rPr>
              <w:t xml:space="preserve"> (например, в рамках кадастровой оценки земельный участок под </w:t>
            </w:r>
            <w:r w:rsidR="00884608">
              <w:rPr>
                <w:sz w:val="24"/>
                <w:szCs w:val="24"/>
              </w:rPr>
              <w:t>складской застройкой</w:t>
            </w:r>
            <w:r w:rsidR="003D27D2">
              <w:rPr>
                <w:sz w:val="24"/>
                <w:szCs w:val="24"/>
              </w:rPr>
              <w:t xml:space="preserve"> оценен в его существующем использовании, а при оспаривании – исходя из того, что на нем целесообразно построить многофункциональный торгово-развлекательный центр)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592EEC" w:rsidRDefault="00884608" w:rsidP="003D27D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</w:t>
            </w:r>
            <w:r w:rsidR="00592EEC">
              <w:rPr>
                <w:sz w:val="24"/>
                <w:szCs w:val="24"/>
              </w:rPr>
              <w:t>Установления соответствия между методологией кадастровой оценки и «рыночной» оценки для целей оспаривания кадастровой стоимости: при «рыночной» оценк</w:t>
            </w:r>
            <w:r w:rsidR="003D27D2">
              <w:rPr>
                <w:sz w:val="24"/>
                <w:szCs w:val="24"/>
              </w:rPr>
              <w:t>е</w:t>
            </w:r>
            <w:r w:rsidR="00592EEC">
              <w:rPr>
                <w:sz w:val="24"/>
                <w:szCs w:val="24"/>
              </w:rPr>
              <w:t xml:space="preserve"> для целей оспаривания объект должен оцениваться в варианте его текущего использования.</w:t>
            </w:r>
          </w:p>
          <w:p w:rsidR="00884608" w:rsidRPr="00C52FF2" w:rsidRDefault="00884608" w:rsidP="00F8626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Установить, что для целей оспаривания оцен</w:t>
            </w:r>
            <w:r w:rsidR="00F8626D">
              <w:rPr>
                <w:sz w:val="24"/>
                <w:szCs w:val="24"/>
              </w:rPr>
              <w:t xml:space="preserve">ивается </w:t>
            </w:r>
            <w:r>
              <w:rPr>
                <w:sz w:val="24"/>
                <w:szCs w:val="24"/>
              </w:rPr>
              <w:t>р</w:t>
            </w:r>
            <w:r w:rsidRPr="00884608">
              <w:rPr>
                <w:sz w:val="24"/>
                <w:szCs w:val="24"/>
              </w:rPr>
              <w:t>ыночн</w:t>
            </w:r>
            <w:r>
              <w:rPr>
                <w:sz w:val="24"/>
                <w:szCs w:val="24"/>
              </w:rPr>
              <w:t>ая</w:t>
            </w:r>
            <w:r w:rsidRPr="00884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84608">
              <w:rPr>
                <w:sz w:val="24"/>
                <w:szCs w:val="24"/>
              </w:rPr>
              <w:t xml:space="preserve">тоимость при </w:t>
            </w:r>
            <w:r>
              <w:rPr>
                <w:sz w:val="24"/>
                <w:szCs w:val="24"/>
              </w:rPr>
              <w:t>с</w:t>
            </w:r>
            <w:r w:rsidRPr="00884608">
              <w:rPr>
                <w:sz w:val="24"/>
                <w:szCs w:val="24"/>
              </w:rPr>
              <w:t xml:space="preserve">уществующем </w:t>
            </w:r>
            <w:r>
              <w:rPr>
                <w:sz w:val="24"/>
                <w:szCs w:val="24"/>
              </w:rPr>
              <w:t>и</w:t>
            </w:r>
            <w:r w:rsidRPr="00884608">
              <w:rPr>
                <w:sz w:val="24"/>
                <w:szCs w:val="24"/>
              </w:rPr>
              <w:t>спользовании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41" w:type="dxa"/>
          </w:tcPr>
          <w:p w:rsidR="00565969" w:rsidRPr="00C52FF2" w:rsidRDefault="00F8626D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поддержке предложений конкретные формулировки будут проработаны.</w:t>
            </w:r>
          </w:p>
        </w:tc>
      </w:tr>
      <w:tr w:rsidR="00565969" w:rsidRPr="00C52FF2" w:rsidTr="00F8626D">
        <w:trPr>
          <w:jc w:val="center"/>
        </w:trPr>
        <w:tc>
          <w:tcPr>
            <w:tcW w:w="608" w:type="dxa"/>
          </w:tcPr>
          <w:p w:rsidR="00565969" w:rsidRPr="00C52FF2" w:rsidRDefault="00592EEC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58" w:type="dxa"/>
          </w:tcPr>
          <w:p w:rsidR="00565969" w:rsidRDefault="00805210" w:rsidP="0080521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05210">
              <w:rPr>
                <w:b/>
                <w:sz w:val="24"/>
                <w:szCs w:val="24"/>
              </w:rPr>
              <w:t xml:space="preserve">Отсутствие полноценной регламентации деятельности Комиссий </w:t>
            </w:r>
            <w:proofErr w:type="spellStart"/>
            <w:r w:rsidRPr="00805210">
              <w:rPr>
                <w:b/>
                <w:sz w:val="24"/>
                <w:szCs w:val="24"/>
              </w:rPr>
              <w:t>Росреестра</w:t>
            </w:r>
            <w:proofErr w:type="spellEnd"/>
            <w:r w:rsidRPr="00805210">
              <w:rPr>
                <w:b/>
                <w:sz w:val="24"/>
                <w:szCs w:val="24"/>
              </w:rPr>
              <w:t xml:space="preserve"> по рассмотрению споров о результатах определения кадастровой стоимости.</w:t>
            </w:r>
          </w:p>
          <w:p w:rsidR="00805210" w:rsidRPr="00805210" w:rsidRDefault="00805210" w:rsidP="00805210">
            <w:pPr>
              <w:jc w:val="both"/>
              <w:rPr>
                <w:sz w:val="24"/>
                <w:szCs w:val="24"/>
              </w:rPr>
            </w:pPr>
            <w:r w:rsidRPr="00805210">
              <w:rPr>
                <w:sz w:val="24"/>
                <w:szCs w:val="24"/>
              </w:rPr>
              <w:t xml:space="preserve">В </w:t>
            </w:r>
            <w:proofErr w:type="gramStart"/>
            <w:r w:rsidRPr="00805210">
              <w:rPr>
                <w:sz w:val="24"/>
                <w:szCs w:val="24"/>
              </w:rPr>
              <w:t>условиях</w:t>
            </w:r>
            <w:proofErr w:type="gramEnd"/>
            <w:r w:rsidRPr="00805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отсутствия полноценной регламентации деятельность Комиссий вызывает множество нареканий. Нарекания, прежде всего, обусловлены тем, что наблюдается массовое использование Комиссий в качестве инструмента недобросовестной конкуренции. В состав комиссии входит один представитель Национального совета по оценочной деятельности</w:t>
            </w:r>
            <w:r w:rsidR="002B61A8">
              <w:rPr>
                <w:sz w:val="24"/>
                <w:szCs w:val="24"/>
              </w:rPr>
              <w:t xml:space="preserve"> (НСОД)</w:t>
            </w:r>
            <w:r>
              <w:rPr>
                <w:sz w:val="24"/>
                <w:szCs w:val="24"/>
              </w:rPr>
              <w:t xml:space="preserve">, который в абсолютно подавляющем </w:t>
            </w: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 xml:space="preserve"> случаев является практикующим оценщиком и, часто, создает конкурентные преимущества для своей или «дружественных» оценочных компаний.</w:t>
            </w:r>
          </w:p>
        </w:tc>
        <w:tc>
          <w:tcPr>
            <w:tcW w:w="5386" w:type="dxa"/>
          </w:tcPr>
          <w:p w:rsidR="002B61A8" w:rsidRPr="002B61A8" w:rsidRDefault="00884608" w:rsidP="002B61A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61A8">
              <w:rPr>
                <w:sz w:val="24"/>
                <w:szCs w:val="24"/>
              </w:rPr>
              <w:t>.</w:t>
            </w:r>
            <w:r w:rsidR="002B61A8" w:rsidRPr="002B6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 предусмотреть п</w:t>
            </w:r>
            <w:r w:rsidR="002B61A8">
              <w:rPr>
                <w:sz w:val="24"/>
                <w:szCs w:val="24"/>
              </w:rPr>
              <w:t>ерсональн</w:t>
            </w:r>
            <w:r>
              <w:rPr>
                <w:sz w:val="24"/>
                <w:szCs w:val="24"/>
              </w:rPr>
              <w:t>ую</w:t>
            </w:r>
            <w:r w:rsidR="002B61A8">
              <w:rPr>
                <w:sz w:val="24"/>
                <w:szCs w:val="24"/>
              </w:rPr>
              <w:t xml:space="preserve"> ответственность членов Комиссии. </w:t>
            </w:r>
            <w:r w:rsidR="002B61A8" w:rsidRPr="002B61A8">
              <w:rPr>
                <w:sz w:val="24"/>
                <w:szCs w:val="24"/>
              </w:rPr>
              <w:t xml:space="preserve">Каждый член комиссии при наличии возражений или замечаний к рассматриваемым материалам дела на заседании </w:t>
            </w:r>
            <w:r w:rsidR="002B61A8">
              <w:rPr>
                <w:sz w:val="24"/>
                <w:szCs w:val="24"/>
              </w:rPr>
              <w:t>К</w:t>
            </w:r>
            <w:r w:rsidR="002B61A8" w:rsidRPr="002B61A8">
              <w:rPr>
                <w:sz w:val="24"/>
                <w:szCs w:val="24"/>
              </w:rPr>
              <w:t>омиссии, должен изложить их в протоколе, с обоснованием и ссылками на нормативно-правовые акты РФ. Каждый член комиссии, несет персональную ответственность, в соответствии с действующим законодательством, за причинение ущерба своим действием/</w:t>
            </w:r>
            <w:proofErr w:type="gramStart"/>
            <w:r w:rsidR="002B61A8" w:rsidRPr="002B61A8">
              <w:rPr>
                <w:sz w:val="24"/>
                <w:szCs w:val="24"/>
              </w:rPr>
              <w:t>без</w:t>
            </w:r>
            <w:proofErr w:type="gramEnd"/>
            <w:r w:rsidR="002B61A8" w:rsidRPr="002B61A8">
              <w:rPr>
                <w:sz w:val="24"/>
                <w:szCs w:val="24"/>
              </w:rPr>
              <w:t xml:space="preserve"> </w:t>
            </w:r>
            <w:proofErr w:type="gramStart"/>
            <w:r w:rsidR="002B61A8" w:rsidRPr="002B61A8">
              <w:rPr>
                <w:sz w:val="24"/>
                <w:szCs w:val="24"/>
              </w:rPr>
              <w:t>действием</w:t>
            </w:r>
            <w:proofErr w:type="gramEnd"/>
            <w:r w:rsidR="002B61A8" w:rsidRPr="002B61A8">
              <w:rPr>
                <w:sz w:val="24"/>
                <w:szCs w:val="24"/>
              </w:rPr>
              <w:t xml:space="preserve"> при работе в составе комиссии, заявителям и третьим лицам.</w:t>
            </w:r>
          </w:p>
          <w:p w:rsidR="002B61A8" w:rsidRDefault="00852536" w:rsidP="002B61A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1A8">
              <w:rPr>
                <w:sz w:val="24"/>
                <w:szCs w:val="24"/>
              </w:rPr>
              <w:t>. Должна быть предусмотрена возможность досрочного прекращения полномочий представителя НСОД в Комиссии по инициативе самого НСОД.</w:t>
            </w:r>
          </w:p>
          <w:p w:rsidR="00565969" w:rsidRPr="00C52FF2" w:rsidRDefault="002B61A8" w:rsidP="00852536">
            <w:pPr>
              <w:jc w:val="both"/>
              <w:rPr>
                <w:sz w:val="24"/>
                <w:szCs w:val="24"/>
              </w:rPr>
            </w:pPr>
            <w:proofErr w:type="gramStart"/>
            <w:r w:rsidRPr="002B61A8">
              <w:rPr>
                <w:sz w:val="24"/>
                <w:szCs w:val="24"/>
              </w:rPr>
              <w:lastRenderedPageBreak/>
              <w:t>Заявитель или Исполнительный орган государственной власти субъекта Российской Федерации может обратиться с жалобой в Национальный совет по оценочной деятельности, в отношении члена комиссии, выбранного и направленного в качестве представителя от Национального совета по оценочной деятельности.</w:t>
            </w:r>
            <w:proofErr w:type="gramEnd"/>
            <w:r w:rsidRPr="002B61A8">
              <w:rPr>
                <w:sz w:val="24"/>
                <w:szCs w:val="24"/>
              </w:rPr>
              <w:t xml:space="preserve"> При поступлении жалоб на члена комиссии от Национального совета по оценочной деятельности, НСОД </w:t>
            </w:r>
            <w:proofErr w:type="gramStart"/>
            <w:r w:rsidRPr="002B61A8">
              <w:rPr>
                <w:sz w:val="24"/>
                <w:szCs w:val="24"/>
              </w:rPr>
              <w:t xml:space="preserve">рассматривает их в установленном порядке и </w:t>
            </w:r>
            <w:r>
              <w:rPr>
                <w:sz w:val="24"/>
                <w:szCs w:val="24"/>
              </w:rPr>
              <w:t>по результатам рассмотрения жалобы может</w:t>
            </w:r>
            <w:proofErr w:type="gramEnd"/>
            <w:r>
              <w:rPr>
                <w:sz w:val="24"/>
                <w:szCs w:val="24"/>
              </w:rPr>
              <w:t xml:space="preserve"> осуществить</w:t>
            </w:r>
            <w:r w:rsidRPr="002B61A8">
              <w:rPr>
                <w:sz w:val="24"/>
                <w:szCs w:val="24"/>
              </w:rPr>
              <w:t xml:space="preserve"> замену своего представителя в комиссии в данном субъекте РФ.</w:t>
            </w:r>
          </w:p>
        </w:tc>
        <w:tc>
          <w:tcPr>
            <w:tcW w:w="3741" w:type="dxa"/>
          </w:tcPr>
          <w:p w:rsidR="00565969" w:rsidRPr="00C52FF2" w:rsidRDefault="00F8626D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поддержке предложений конкретные формулировки будут проработаны.</w:t>
            </w:r>
          </w:p>
        </w:tc>
      </w:tr>
      <w:tr w:rsidR="00565969" w:rsidRPr="00C52FF2" w:rsidTr="00F8626D">
        <w:trPr>
          <w:jc w:val="center"/>
        </w:trPr>
        <w:tc>
          <w:tcPr>
            <w:tcW w:w="608" w:type="dxa"/>
          </w:tcPr>
          <w:p w:rsidR="00565969" w:rsidRPr="00C52FF2" w:rsidRDefault="00592EEC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58" w:type="dxa"/>
          </w:tcPr>
          <w:p w:rsidR="00565969" w:rsidRDefault="002B61A8" w:rsidP="002B61A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B61A8">
              <w:rPr>
                <w:b/>
                <w:sz w:val="24"/>
                <w:szCs w:val="24"/>
              </w:rPr>
              <w:t>Бюджеты субъектов федерации формируются на основе результатов кадастровой оценки, которые еще не прошли процедуру верификации</w:t>
            </w:r>
            <w:r>
              <w:rPr>
                <w:sz w:val="24"/>
                <w:szCs w:val="24"/>
              </w:rPr>
              <w:t xml:space="preserve"> (</w:t>
            </w:r>
            <w:r w:rsidR="00852536">
              <w:rPr>
                <w:sz w:val="24"/>
                <w:szCs w:val="24"/>
              </w:rPr>
              <w:t>уточнение</w:t>
            </w:r>
            <w:r>
              <w:rPr>
                <w:sz w:val="24"/>
                <w:szCs w:val="24"/>
              </w:rPr>
              <w:t xml:space="preserve"> результатов </w:t>
            </w:r>
            <w:r w:rsidR="00852536">
              <w:rPr>
                <w:sz w:val="24"/>
                <w:szCs w:val="24"/>
              </w:rPr>
              <w:t xml:space="preserve">определения </w:t>
            </w:r>
            <w:r>
              <w:rPr>
                <w:sz w:val="24"/>
                <w:szCs w:val="24"/>
              </w:rPr>
              <w:t>кадастровой стоимости по отдельным объектам).</w:t>
            </w:r>
          </w:p>
          <w:p w:rsidR="002B61A8" w:rsidRDefault="002B61A8" w:rsidP="002B61A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государственной кадастровой оценки утверждаются соответствующим органом власти до процедуры их рассмотрения всеми заинтересованными сторонами (в том числе, представителями бизнеса и частными лицами, чьи </w:t>
            </w:r>
            <w:r w:rsidR="00852536">
              <w:rPr>
                <w:sz w:val="24"/>
                <w:szCs w:val="24"/>
              </w:rPr>
              <w:t xml:space="preserve">объекты </w:t>
            </w:r>
            <w:r>
              <w:rPr>
                <w:sz w:val="24"/>
                <w:szCs w:val="24"/>
              </w:rPr>
              <w:t xml:space="preserve">оценивались). Практически сразу после </w:t>
            </w:r>
            <w:r>
              <w:rPr>
                <w:sz w:val="24"/>
                <w:szCs w:val="24"/>
              </w:rPr>
              <w:lastRenderedPageBreak/>
              <w:t xml:space="preserve">утверждения результатов </w:t>
            </w:r>
            <w:proofErr w:type="gramStart"/>
            <w:r>
              <w:rPr>
                <w:sz w:val="24"/>
                <w:szCs w:val="24"/>
              </w:rPr>
              <w:t>кадастровой</w:t>
            </w:r>
            <w:proofErr w:type="gramEnd"/>
            <w:r>
              <w:rPr>
                <w:sz w:val="24"/>
                <w:szCs w:val="24"/>
              </w:rPr>
              <w:t xml:space="preserve"> оценки они ложатся в основу бюджетного планирования, целевых бюджетных программ различного уровня. Одновременно с этим начинается процедура оспаривания результатов о</w:t>
            </w:r>
            <w:r w:rsidR="00852536">
              <w:rPr>
                <w:sz w:val="24"/>
                <w:szCs w:val="24"/>
              </w:rPr>
              <w:t xml:space="preserve">пределения </w:t>
            </w:r>
            <w:r>
              <w:rPr>
                <w:sz w:val="24"/>
                <w:szCs w:val="24"/>
              </w:rPr>
              <w:t>кадастровой стоимости по отдельным объектам оценки.</w:t>
            </w:r>
          </w:p>
          <w:p w:rsidR="002B61A8" w:rsidRPr="00C52FF2" w:rsidRDefault="002B61A8" w:rsidP="00852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результате</w:t>
            </w:r>
            <w:proofErr w:type="gramEnd"/>
            <w:r>
              <w:rPr>
                <w:sz w:val="24"/>
                <w:szCs w:val="24"/>
              </w:rPr>
              <w:t xml:space="preserve"> уточнение результатов о</w:t>
            </w:r>
            <w:r w:rsidR="00852536">
              <w:rPr>
                <w:sz w:val="24"/>
                <w:szCs w:val="24"/>
              </w:rPr>
              <w:t xml:space="preserve">пределения </w:t>
            </w:r>
            <w:r>
              <w:rPr>
                <w:sz w:val="24"/>
                <w:szCs w:val="24"/>
              </w:rPr>
              <w:t xml:space="preserve">кадастровой стоимости по отдельным объектам оценки приводит к необходимости </w:t>
            </w:r>
            <w:r w:rsidR="0085253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точнения бюджетов и целевых программ разного уровня.</w:t>
            </w:r>
          </w:p>
        </w:tc>
        <w:tc>
          <w:tcPr>
            <w:tcW w:w="5386" w:type="dxa"/>
          </w:tcPr>
          <w:p w:rsidR="00565969" w:rsidRDefault="002B61A8" w:rsidP="0066508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Результаты государственной кадастровой оценки должны утверждаться только </w:t>
            </w:r>
            <w:r w:rsidRPr="00665082">
              <w:rPr>
                <w:b/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 xml:space="preserve">периода рассмотрения, в ходе которого будут уточнены </w:t>
            </w:r>
            <w:r w:rsidR="00665082">
              <w:rPr>
                <w:sz w:val="24"/>
                <w:szCs w:val="24"/>
              </w:rPr>
              <w:t>(оспорены) результаты о</w:t>
            </w:r>
            <w:r w:rsidR="00852536">
              <w:rPr>
                <w:sz w:val="24"/>
                <w:szCs w:val="24"/>
              </w:rPr>
              <w:t xml:space="preserve">пределения </w:t>
            </w:r>
            <w:r w:rsidR="00665082">
              <w:rPr>
                <w:sz w:val="24"/>
                <w:szCs w:val="24"/>
              </w:rPr>
              <w:t>кадастровой стоимости по отдельным объектам оценки.</w:t>
            </w:r>
          </w:p>
          <w:p w:rsidR="00665082" w:rsidRPr="00C52FF2" w:rsidRDefault="00665082" w:rsidP="008525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периода может быть установлена в размере 6 мес. (существующий законодательно установленный период времени для оспаривания результатов о</w:t>
            </w:r>
            <w:r w:rsidR="00852536">
              <w:rPr>
                <w:sz w:val="24"/>
                <w:szCs w:val="24"/>
              </w:rPr>
              <w:t xml:space="preserve">пределения </w:t>
            </w:r>
            <w:r>
              <w:rPr>
                <w:sz w:val="24"/>
                <w:szCs w:val="24"/>
              </w:rPr>
              <w:t xml:space="preserve">кадастровой стоимости через </w:t>
            </w:r>
            <w:r w:rsidR="0085253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омиссии).</w:t>
            </w:r>
          </w:p>
        </w:tc>
        <w:tc>
          <w:tcPr>
            <w:tcW w:w="3741" w:type="dxa"/>
          </w:tcPr>
          <w:p w:rsidR="00565969" w:rsidRPr="00C52FF2" w:rsidRDefault="00F8626D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поддержке предложений конкретные формулировки будут проработаны.</w:t>
            </w:r>
          </w:p>
        </w:tc>
      </w:tr>
      <w:tr w:rsidR="00565969" w:rsidRPr="00C52FF2" w:rsidTr="00592EEC">
        <w:trPr>
          <w:jc w:val="center"/>
        </w:trPr>
        <w:tc>
          <w:tcPr>
            <w:tcW w:w="15593" w:type="dxa"/>
            <w:gridSpan w:val="4"/>
          </w:tcPr>
          <w:p w:rsidR="00C52FF2" w:rsidRDefault="00565969" w:rsidP="00C52F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52FF2">
              <w:rPr>
                <w:i/>
                <w:sz w:val="24"/>
                <w:szCs w:val="24"/>
              </w:rPr>
              <w:lastRenderedPageBreak/>
              <w:t>предложения в части экспертизы отчетов об определении кадастровой стоимости и отчетов об оценке</w:t>
            </w:r>
          </w:p>
          <w:p w:rsidR="00565969" w:rsidRPr="00C52FF2" w:rsidRDefault="00565969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52FF2">
              <w:rPr>
                <w:i/>
                <w:sz w:val="24"/>
                <w:szCs w:val="24"/>
              </w:rPr>
              <w:t>(рыночных, для целей оспаривания)</w:t>
            </w:r>
            <w:proofErr w:type="gramEnd"/>
          </w:p>
        </w:tc>
      </w:tr>
      <w:tr w:rsidR="00565969" w:rsidRPr="00C52FF2" w:rsidTr="00F8626D">
        <w:trPr>
          <w:jc w:val="center"/>
        </w:trPr>
        <w:tc>
          <w:tcPr>
            <w:tcW w:w="608" w:type="dxa"/>
          </w:tcPr>
          <w:p w:rsidR="00565969" w:rsidRPr="00C52FF2" w:rsidRDefault="005F5E4C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8" w:type="dxa"/>
          </w:tcPr>
          <w:p w:rsidR="00C52FF2" w:rsidRPr="00C52FF2" w:rsidRDefault="00565969" w:rsidP="00C52F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52FF2">
              <w:rPr>
                <w:b/>
                <w:sz w:val="24"/>
                <w:szCs w:val="24"/>
              </w:rPr>
              <w:t>Множественность видов экспертизы отчетов об оценке.</w:t>
            </w:r>
          </w:p>
          <w:p w:rsidR="00565969" w:rsidRPr="00C52FF2" w:rsidRDefault="00565969" w:rsidP="00C52F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2FF2">
              <w:rPr>
                <w:sz w:val="24"/>
                <w:szCs w:val="24"/>
              </w:rPr>
              <w:t xml:space="preserve">Законом об оценке установлено два вида экспертизы: </w:t>
            </w:r>
            <w:proofErr w:type="gramStart"/>
            <w:r w:rsidRPr="00C52FF2">
              <w:rPr>
                <w:sz w:val="24"/>
                <w:szCs w:val="24"/>
              </w:rPr>
              <w:t>нормативно-методическая</w:t>
            </w:r>
            <w:proofErr w:type="gramEnd"/>
            <w:r w:rsidRPr="00C52FF2">
              <w:rPr>
                <w:sz w:val="24"/>
                <w:szCs w:val="24"/>
              </w:rPr>
              <w:t xml:space="preserve"> и на подтверждение стоимости.</w:t>
            </w:r>
            <w:r w:rsidR="00C52FF2" w:rsidRPr="00C52FF2">
              <w:rPr>
                <w:sz w:val="24"/>
                <w:szCs w:val="24"/>
              </w:rPr>
              <w:t xml:space="preserve"> Конкретные различия  между указанными видами экспертизы (объем исследований)</w:t>
            </w:r>
            <w:r w:rsidR="00C52FF2">
              <w:rPr>
                <w:sz w:val="24"/>
                <w:szCs w:val="24"/>
              </w:rPr>
              <w:t xml:space="preserve"> </w:t>
            </w:r>
            <w:r w:rsidR="00C52FF2" w:rsidRPr="00C52FF2">
              <w:rPr>
                <w:sz w:val="24"/>
                <w:szCs w:val="24"/>
              </w:rPr>
              <w:t xml:space="preserve">не </w:t>
            </w:r>
            <w:r w:rsidR="00C52FF2">
              <w:rPr>
                <w:sz w:val="24"/>
                <w:szCs w:val="24"/>
              </w:rPr>
              <w:t xml:space="preserve">конкретизированы </w:t>
            </w:r>
            <w:r w:rsidR="00C52FF2" w:rsidRPr="00C52FF2">
              <w:rPr>
                <w:sz w:val="24"/>
                <w:szCs w:val="24"/>
              </w:rPr>
              <w:t xml:space="preserve">ни в Законе об оценке, ни </w:t>
            </w:r>
            <w:proofErr w:type="gramStart"/>
            <w:r w:rsidR="00C52FF2" w:rsidRPr="00C52FF2">
              <w:rPr>
                <w:sz w:val="24"/>
                <w:szCs w:val="24"/>
              </w:rPr>
              <w:t>в</w:t>
            </w:r>
            <w:proofErr w:type="gramEnd"/>
            <w:r w:rsidR="00C52FF2" w:rsidRPr="00C52FF2">
              <w:rPr>
                <w:sz w:val="24"/>
                <w:szCs w:val="24"/>
              </w:rPr>
              <w:t xml:space="preserve"> профильн</w:t>
            </w:r>
            <w:r w:rsidR="00852536">
              <w:rPr>
                <w:sz w:val="24"/>
                <w:szCs w:val="24"/>
              </w:rPr>
              <w:t>о</w:t>
            </w:r>
            <w:r w:rsidR="00C52FF2" w:rsidRPr="00C52FF2">
              <w:rPr>
                <w:sz w:val="24"/>
                <w:szCs w:val="24"/>
              </w:rPr>
              <w:t xml:space="preserve">м ФСО №5. Это является одним из основных </w:t>
            </w:r>
            <w:proofErr w:type="spellStart"/>
            <w:r w:rsidR="00C52FF2" w:rsidRPr="00C52FF2">
              <w:rPr>
                <w:sz w:val="24"/>
                <w:szCs w:val="24"/>
              </w:rPr>
              <w:t>коррупциогенных</w:t>
            </w:r>
            <w:proofErr w:type="spellEnd"/>
            <w:r w:rsidR="00C52FF2" w:rsidRPr="00C52FF2">
              <w:rPr>
                <w:sz w:val="24"/>
                <w:szCs w:val="24"/>
              </w:rPr>
              <w:t xml:space="preserve"> факторов в российском законодательстве в </w:t>
            </w:r>
            <w:r w:rsidR="00C52FF2">
              <w:rPr>
                <w:sz w:val="24"/>
                <w:szCs w:val="24"/>
              </w:rPr>
              <w:t xml:space="preserve">области </w:t>
            </w:r>
            <w:r w:rsidR="00C52FF2" w:rsidRPr="00C52FF2">
              <w:rPr>
                <w:sz w:val="24"/>
                <w:szCs w:val="24"/>
              </w:rPr>
              <w:t xml:space="preserve">оценки и экспертизе отчетов об оценке (на него, в частности, указывалось в </w:t>
            </w:r>
            <w:r w:rsidR="00C52FF2" w:rsidRPr="00C52FF2">
              <w:rPr>
                <w:sz w:val="24"/>
                <w:szCs w:val="24"/>
              </w:rPr>
              <w:lastRenderedPageBreak/>
              <w:t>заключени</w:t>
            </w:r>
            <w:proofErr w:type="gramStart"/>
            <w:r w:rsidR="00C52FF2" w:rsidRPr="00C52FF2">
              <w:rPr>
                <w:sz w:val="24"/>
                <w:szCs w:val="24"/>
              </w:rPr>
              <w:t>и</w:t>
            </w:r>
            <w:proofErr w:type="gramEnd"/>
            <w:r w:rsidR="00C52FF2" w:rsidRPr="00C52FF2">
              <w:rPr>
                <w:sz w:val="24"/>
                <w:szCs w:val="24"/>
              </w:rPr>
              <w:t xml:space="preserve"> Института сравнительного правоведения по результатам антикоррупционной экспертизы ФЗ №431, который в конце 2010 года внес в Закон об оценке множественность видов экспертизы).</w:t>
            </w:r>
          </w:p>
          <w:p w:rsidR="00852536" w:rsidRDefault="00565969" w:rsidP="00C52FF2">
            <w:pPr>
              <w:pStyle w:val="a4"/>
              <w:spacing w:before="120" w:line="276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C52FF2">
              <w:rPr>
                <w:sz w:val="24"/>
                <w:szCs w:val="24"/>
              </w:rPr>
              <w:t xml:space="preserve">Руководство ряда СРОО занимает </w:t>
            </w:r>
            <w:r w:rsidR="00852536">
              <w:rPr>
                <w:sz w:val="24"/>
                <w:szCs w:val="24"/>
              </w:rPr>
              <w:t xml:space="preserve">ошибочную </w:t>
            </w:r>
            <w:r w:rsidRPr="00C52FF2">
              <w:rPr>
                <w:sz w:val="24"/>
                <w:szCs w:val="24"/>
              </w:rPr>
              <w:t xml:space="preserve">позицию, что при нормативно-методической экспертизе расчеты проверяться не должны, а значит, </w:t>
            </w:r>
            <w:r w:rsidRPr="00C52FF2">
              <w:rPr>
                <w:b/>
                <w:sz w:val="24"/>
                <w:szCs w:val="24"/>
              </w:rPr>
              <w:t>положительное заключение может быть выдано</w:t>
            </w:r>
            <w:r w:rsidR="00C52FF2" w:rsidRPr="00C52FF2">
              <w:rPr>
                <w:b/>
                <w:sz w:val="24"/>
                <w:szCs w:val="24"/>
              </w:rPr>
              <w:t xml:space="preserve"> на отчет об оценке, содержащий нарушения, исправление которых приведет к существенному изменению итоговой величины стоимости</w:t>
            </w:r>
            <w:r w:rsidRPr="00C52FF2">
              <w:rPr>
                <w:sz w:val="24"/>
                <w:szCs w:val="24"/>
              </w:rPr>
              <w:t xml:space="preserve">. </w:t>
            </w:r>
            <w:r w:rsidR="00852536">
              <w:rPr>
                <w:sz w:val="24"/>
                <w:szCs w:val="24"/>
              </w:rPr>
              <w:t>Поясним, почему указанная позиция ошибочна.</w:t>
            </w:r>
          </w:p>
          <w:p w:rsidR="00852536" w:rsidRPr="00852536" w:rsidRDefault="00852536" w:rsidP="00852536">
            <w:pPr>
              <w:pStyle w:val="a4"/>
              <w:spacing w:before="120" w:line="276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52536">
              <w:rPr>
                <w:sz w:val="24"/>
                <w:szCs w:val="24"/>
              </w:rPr>
              <w:t>Системный анализ существующего законодательства в области оценочной деятельности показывает, что уже сейчас даже при проведении нормативно-методической экспертизы Эксперт должен ответить на вопрос: «Содерж</w:t>
            </w:r>
            <w:r>
              <w:rPr>
                <w:sz w:val="24"/>
                <w:szCs w:val="24"/>
              </w:rPr>
              <w:t>а</w:t>
            </w:r>
            <w:r w:rsidRPr="0085253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</w:t>
            </w:r>
            <w:r w:rsidRPr="00852536">
              <w:rPr>
                <w:sz w:val="24"/>
                <w:szCs w:val="24"/>
              </w:rPr>
              <w:t xml:space="preserve"> ли </w:t>
            </w:r>
            <w:r>
              <w:rPr>
                <w:sz w:val="24"/>
                <w:szCs w:val="24"/>
              </w:rPr>
              <w:t xml:space="preserve">в </w:t>
            </w:r>
            <w:r w:rsidRPr="00852536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е</w:t>
            </w:r>
            <w:r w:rsidRPr="00852536">
              <w:rPr>
                <w:sz w:val="24"/>
                <w:szCs w:val="24"/>
              </w:rPr>
              <w:t xml:space="preserve"> об оценке нарушения, исправление которых приведет (может привести) к существенному искажению итоговой величины стоимости объекта оценки?». </w:t>
            </w:r>
            <w:r>
              <w:rPr>
                <w:sz w:val="24"/>
                <w:szCs w:val="24"/>
              </w:rPr>
              <w:t>Эта позиция подтверждается следующими а</w:t>
            </w:r>
            <w:r w:rsidRPr="00852536">
              <w:rPr>
                <w:sz w:val="24"/>
                <w:szCs w:val="24"/>
              </w:rPr>
              <w:t>ргумент</w:t>
            </w:r>
            <w:r>
              <w:rPr>
                <w:sz w:val="24"/>
                <w:szCs w:val="24"/>
              </w:rPr>
              <w:t>ами:</w:t>
            </w:r>
          </w:p>
          <w:p w:rsidR="00852536" w:rsidRPr="00852536" w:rsidRDefault="00852536" w:rsidP="00852536">
            <w:pPr>
              <w:pStyle w:val="a4"/>
              <w:numPr>
                <w:ilvl w:val="0"/>
                <w:numId w:val="8"/>
              </w:numPr>
              <w:ind w:left="504" w:hanging="357"/>
              <w:jc w:val="both"/>
              <w:rPr>
                <w:sz w:val="24"/>
                <w:szCs w:val="24"/>
              </w:rPr>
            </w:pPr>
            <w:r w:rsidRPr="00852536">
              <w:rPr>
                <w:sz w:val="24"/>
                <w:szCs w:val="24"/>
              </w:rPr>
              <w:t xml:space="preserve">Во-первых, фундаментальным требованием к </w:t>
            </w:r>
            <w:r w:rsidRPr="00852536">
              <w:rPr>
                <w:sz w:val="24"/>
                <w:szCs w:val="24"/>
              </w:rPr>
              <w:lastRenderedPageBreak/>
              <w:t>отчету об оценке, закрепленным в ст. 11 Закона об оценке и п. 4 ФСО №3, является то, что отчет об оценке не должен вводить в заблуждение его пользователя. По определению оценочной деятельности (ст. 3 Закона об оценке) сущностью профессиональной деятельности Оценщика является установление стоимости объектов оценки, которая находит свое отражение в отчете об оценке как результате оказания услуг по оценке. Существенно искаженная величина итоговой стоимости объекта оценки вводит в заблуждение пользователей отчета об оценке именно в той части, для которой он был составлен.</w:t>
            </w:r>
          </w:p>
          <w:p w:rsidR="00852536" w:rsidRDefault="00852536" w:rsidP="00852536">
            <w:pPr>
              <w:pStyle w:val="a4"/>
              <w:numPr>
                <w:ilvl w:val="0"/>
                <w:numId w:val="8"/>
              </w:numPr>
              <w:spacing w:line="276" w:lineRule="auto"/>
              <w:ind w:left="504" w:hanging="357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Во-вторых, существенное искажение итоговой величины стоимости объекта оценки приводит к нарушению требования </w:t>
            </w:r>
            <w:proofErr w:type="spellStart"/>
            <w:r>
              <w:rPr>
                <w:sz w:val="24"/>
                <w:szCs w:val="24"/>
              </w:rPr>
              <w:t>проверяемости</w:t>
            </w:r>
            <w:proofErr w:type="spellEnd"/>
            <w:r>
              <w:rPr>
                <w:sz w:val="24"/>
                <w:szCs w:val="24"/>
              </w:rPr>
              <w:t xml:space="preserve"> (п. 4 ФСО №3) – </w:t>
            </w:r>
            <w:r w:rsidRPr="00852536">
              <w:rPr>
                <w:sz w:val="24"/>
                <w:szCs w:val="24"/>
              </w:rPr>
              <w:t xml:space="preserve">состав и последовательность представленных в отчете об оценке материалов и описание процесса оценки </w:t>
            </w:r>
            <w:r>
              <w:rPr>
                <w:sz w:val="24"/>
                <w:szCs w:val="24"/>
              </w:rPr>
              <w:t>НЕ </w:t>
            </w:r>
            <w:r w:rsidRPr="0085253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риведут Эксперта </w:t>
            </w:r>
            <w:r w:rsidRPr="00852536">
              <w:rPr>
                <w:sz w:val="24"/>
                <w:szCs w:val="24"/>
              </w:rPr>
              <w:t>к аналогичным результатам</w:t>
            </w:r>
            <w:r w:rsidR="00C96E50">
              <w:rPr>
                <w:sz w:val="24"/>
                <w:szCs w:val="24"/>
              </w:rPr>
              <w:t>.</w:t>
            </w:r>
          </w:p>
          <w:p w:rsidR="00852536" w:rsidRPr="00852536" w:rsidRDefault="00852536" w:rsidP="00852536">
            <w:pPr>
              <w:pStyle w:val="a4"/>
              <w:numPr>
                <w:ilvl w:val="0"/>
                <w:numId w:val="8"/>
              </w:numPr>
              <w:spacing w:line="276" w:lineRule="auto"/>
              <w:ind w:left="504" w:hanging="357"/>
              <w:contextualSpacing w:val="0"/>
              <w:jc w:val="both"/>
              <w:rPr>
                <w:sz w:val="24"/>
                <w:szCs w:val="24"/>
              </w:rPr>
            </w:pPr>
            <w:proofErr w:type="gramStart"/>
            <w:r w:rsidRPr="00852536">
              <w:rPr>
                <w:sz w:val="24"/>
                <w:szCs w:val="24"/>
              </w:rPr>
              <w:t>Во-</w:t>
            </w:r>
            <w:r>
              <w:rPr>
                <w:sz w:val="24"/>
                <w:szCs w:val="24"/>
              </w:rPr>
              <w:t>третьих</w:t>
            </w:r>
            <w:r w:rsidRPr="00852536">
              <w:rPr>
                <w:sz w:val="24"/>
                <w:szCs w:val="24"/>
              </w:rPr>
              <w:t xml:space="preserve">, в п. 11 ФСО № 1 указан следующий состав мероприятий при экспертизе отчета об оценке: «проверка соблюдения оценщиком при проведении оценки объекта оценки требований </w:t>
            </w:r>
            <w:r w:rsidR="007335DA">
              <w:rPr>
                <w:sz w:val="24"/>
                <w:szCs w:val="24"/>
              </w:rPr>
              <w:lastRenderedPageBreak/>
              <w:t>Закон об оценке</w:t>
            </w:r>
            <w:r w:rsidRPr="00852536">
              <w:rPr>
                <w:sz w:val="24"/>
                <w:szCs w:val="24"/>
              </w:rPr>
              <w:t xml:space="preserve"> и договора об оценке, а также достаточности и достоверности используемой информации, обоснованности сделанных оценщиком допущений, использования или отказа от использования подходов к оценке, согласования (обобщения) результатов расчетов стоимости объекта оценки при использовании различных</w:t>
            </w:r>
            <w:proofErr w:type="gramEnd"/>
            <w:r w:rsidRPr="00852536">
              <w:rPr>
                <w:sz w:val="24"/>
                <w:szCs w:val="24"/>
              </w:rPr>
              <w:t xml:space="preserve"> подходов к оценке и методов оценки». Искажение итоговой величины стоимости объекта оценки является следствием нарушения требования обеспечения достаточности и достоверности используемой информации, поскольку (см. определение достаточной и достоверной информации п. 19 ФСО №1).</w:t>
            </w:r>
          </w:p>
          <w:p w:rsidR="00565969" w:rsidRDefault="00852536" w:rsidP="00C52FF2">
            <w:pPr>
              <w:pStyle w:val="a4"/>
              <w:spacing w:before="120" w:line="276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Описанная проблема </w:t>
            </w:r>
            <w:r w:rsidR="00C52FF2">
              <w:rPr>
                <w:sz w:val="24"/>
                <w:szCs w:val="24"/>
              </w:rPr>
              <w:t>приводит к множественным злоупотреблениям, является источником занижения кадастровой стоимости, а значит – потерей бюджета.</w:t>
            </w:r>
          </w:p>
          <w:p w:rsidR="00565969" w:rsidRPr="00C52FF2" w:rsidRDefault="00F00512" w:rsidP="00F8626D">
            <w:pPr>
              <w:pStyle w:val="a4"/>
              <w:spacing w:line="276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Ситуация усугубляется тем, что </w:t>
            </w:r>
            <w:r w:rsidRPr="00F00512">
              <w:rPr>
                <w:sz w:val="24"/>
                <w:szCs w:val="24"/>
              </w:rPr>
              <w:t>в большинстве нормативных правовых актов, устанавливающих обязательность проведения экспертизы отчета об оценке, не указан ее вид (</w:t>
            </w:r>
            <w:r w:rsidR="00852536">
              <w:rPr>
                <w:sz w:val="24"/>
                <w:szCs w:val="24"/>
              </w:rPr>
              <w:t xml:space="preserve">в </w:t>
            </w:r>
            <w:proofErr w:type="spellStart"/>
            <w:r w:rsidR="00852536">
              <w:rPr>
                <w:sz w:val="24"/>
                <w:szCs w:val="24"/>
              </w:rPr>
              <w:t>т.ч</w:t>
            </w:r>
            <w:proofErr w:type="spellEnd"/>
            <w:r w:rsidR="00852536">
              <w:rPr>
                <w:sz w:val="24"/>
                <w:szCs w:val="24"/>
              </w:rPr>
              <w:t xml:space="preserve">. не определен вид </w:t>
            </w:r>
            <w:r w:rsidR="00852536">
              <w:rPr>
                <w:sz w:val="24"/>
                <w:szCs w:val="24"/>
              </w:rPr>
              <w:lastRenderedPageBreak/>
              <w:t>экспертизы отчетов по определению кадастровой стоимости)</w:t>
            </w:r>
            <w:r w:rsidRPr="00F00512">
              <w:rPr>
                <w:sz w:val="24"/>
                <w:szCs w:val="24"/>
              </w:rPr>
              <w:t xml:space="preserve">. </w:t>
            </w:r>
            <w:r w:rsidR="00852536">
              <w:rPr>
                <w:sz w:val="24"/>
                <w:szCs w:val="24"/>
              </w:rPr>
              <w:t xml:space="preserve">Поэтому в </w:t>
            </w:r>
            <w:r w:rsidRPr="00F00512">
              <w:rPr>
                <w:sz w:val="24"/>
                <w:szCs w:val="24"/>
              </w:rPr>
              <w:t xml:space="preserve">соответствии с положениями п. 19 ФСО №5 </w:t>
            </w:r>
            <w:r w:rsidR="00852536">
              <w:rPr>
                <w:sz w:val="24"/>
                <w:szCs w:val="24"/>
              </w:rPr>
              <w:t xml:space="preserve">при проведении экспертизы отчетов </w:t>
            </w:r>
            <w:r w:rsidR="00F8626D">
              <w:rPr>
                <w:sz w:val="24"/>
                <w:szCs w:val="24"/>
              </w:rPr>
              <w:t>п</w:t>
            </w:r>
            <w:r w:rsidR="00852536">
              <w:rPr>
                <w:sz w:val="24"/>
                <w:szCs w:val="24"/>
              </w:rPr>
              <w:t>о определени</w:t>
            </w:r>
            <w:r w:rsidR="00F8626D">
              <w:rPr>
                <w:sz w:val="24"/>
                <w:szCs w:val="24"/>
              </w:rPr>
              <w:t>ю</w:t>
            </w:r>
            <w:r w:rsidR="00852536">
              <w:rPr>
                <w:sz w:val="24"/>
                <w:szCs w:val="24"/>
              </w:rPr>
              <w:t xml:space="preserve"> кадастровой стоимости, а также «рыночных» отчетов, выполненных для целей оспаривания, </w:t>
            </w:r>
            <w:r w:rsidRPr="00F00512">
              <w:rPr>
                <w:sz w:val="24"/>
                <w:szCs w:val="24"/>
              </w:rPr>
              <w:t>проводится нормативно-методическая экспертиза.</w:t>
            </w:r>
          </w:p>
        </w:tc>
        <w:tc>
          <w:tcPr>
            <w:tcW w:w="5386" w:type="dxa"/>
          </w:tcPr>
          <w:p w:rsidR="00565969" w:rsidRDefault="00F00512" w:rsidP="00F0051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Устранение множественности видов экспертизы отчетов об оценке.</w:t>
            </w:r>
          </w:p>
          <w:p w:rsidR="00F00512" w:rsidRDefault="00F00512" w:rsidP="00F00512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0512">
              <w:rPr>
                <w:sz w:val="24"/>
                <w:szCs w:val="24"/>
              </w:rPr>
              <w:t xml:space="preserve"> Законе об оценке, </w:t>
            </w:r>
            <w:r w:rsidR="00852536">
              <w:rPr>
                <w:sz w:val="24"/>
                <w:szCs w:val="24"/>
              </w:rPr>
              <w:t xml:space="preserve">а </w:t>
            </w:r>
            <w:r w:rsidRPr="00F00512">
              <w:rPr>
                <w:sz w:val="24"/>
                <w:szCs w:val="24"/>
              </w:rPr>
              <w:t xml:space="preserve">также </w:t>
            </w:r>
            <w:r w:rsidR="00852536">
              <w:rPr>
                <w:sz w:val="24"/>
                <w:szCs w:val="24"/>
              </w:rPr>
              <w:t xml:space="preserve">в </w:t>
            </w:r>
            <w:r w:rsidRPr="00F00512">
              <w:rPr>
                <w:sz w:val="24"/>
                <w:szCs w:val="24"/>
              </w:rPr>
              <w:t>профильном ФСО №5, должен быть прописан один в</w:t>
            </w:r>
            <w:r>
              <w:rPr>
                <w:sz w:val="24"/>
                <w:szCs w:val="24"/>
              </w:rPr>
              <w:t xml:space="preserve">ид экспертизы отчетов об оценке – </w:t>
            </w:r>
            <w:proofErr w:type="gramStart"/>
            <w:r>
              <w:rPr>
                <w:sz w:val="24"/>
                <w:szCs w:val="24"/>
              </w:rPr>
              <w:t>нормативно-методическая</w:t>
            </w:r>
            <w:proofErr w:type="gramEnd"/>
            <w:r>
              <w:rPr>
                <w:sz w:val="24"/>
                <w:szCs w:val="24"/>
              </w:rPr>
              <w:t xml:space="preserve"> (на соответствие требованиям законодательства …);</w:t>
            </w:r>
          </w:p>
          <w:p w:rsidR="00F00512" w:rsidRPr="00C52FF2" w:rsidRDefault="00F00512" w:rsidP="00852536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F00512">
              <w:rPr>
                <w:sz w:val="24"/>
                <w:szCs w:val="24"/>
              </w:rPr>
              <w:t xml:space="preserve"> Законе об оценке, </w:t>
            </w:r>
            <w:r w:rsidR="00852536">
              <w:rPr>
                <w:sz w:val="24"/>
                <w:szCs w:val="24"/>
              </w:rPr>
              <w:t xml:space="preserve">а </w:t>
            </w:r>
            <w:r w:rsidRPr="00F00512">
              <w:rPr>
                <w:sz w:val="24"/>
                <w:szCs w:val="24"/>
              </w:rPr>
              <w:t xml:space="preserve">также </w:t>
            </w:r>
            <w:r w:rsidR="00852536">
              <w:rPr>
                <w:sz w:val="24"/>
                <w:szCs w:val="24"/>
              </w:rPr>
              <w:t xml:space="preserve">в </w:t>
            </w:r>
            <w:r w:rsidRPr="00F00512">
              <w:rPr>
                <w:sz w:val="24"/>
                <w:szCs w:val="24"/>
              </w:rPr>
              <w:t>профильном ФСО №5</w:t>
            </w:r>
            <w:r>
              <w:rPr>
                <w:sz w:val="24"/>
                <w:szCs w:val="24"/>
              </w:rPr>
              <w:t xml:space="preserve"> в явном виде должно быть прописано, что в ходе норм</w:t>
            </w:r>
            <w:r w:rsidR="00852536">
              <w:rPr>
                <w:sz w:val="24"/>
                <w:szCs w:val="24"/>
              </w:rPr>
              <w:t xml:space="preserve">ативно-методической экспертизы </w:t>
            </w:r>
            <w:r>
              <w:rPr>
                <w:sz w:val="24"/>
                <w:szCs w:val="24"/>
              </w:rPr>
              <w:t xml:space="preserve">должны </w:t>
            </w:r>
            <w:r>
              <w:rPr>
                <w:sz w:val="24"/>
                <w:szCs w:val="24"/>
              </w:rPr>
              <w:lastRenderedPageBreak/>
              <w:t>выявляться нарушения, устранение которых приведет (может привести) к существенному изменению итоговой величины стоимости.</w:t>
            </w:r>
            <w:proofErr w:type="gramEnd"/>
          </w:p>
        </w:tc>
        <w:tc>
          <w:tcPr>
            <w:tcW w:w="3741" w:type="dxa"/>
          </w:tcPr>
          <w:p w:rsidR="00565969" w:rsidRPr="00C52FF2" w:rsidRDefault="00F8626D" w:rsidP="00C52F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поддержке предложений конкретные формулировки будут проработаны.</w:t>
            </w:r>
          </w:p>
        </w:tc>
      </w:tr>
    </w:tbl>
    <w:p w:rsidR="00961DDE" w:rsidRDefault="00E42B34"/>
    <w:sectPr w:rsidR="00961DDE" w:rsidSect="00805210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34" w:rsidRDefault="00E42B34" w:rsidP="00805210">
      <w:pPr>
        <w:spacing w:after="0" w:line="240" w:lineRule="auto"/>
      </w:pPr>
      <w:r>
        <w:separator/>
      </w:r>
    </w:p>
  </w:endnote>
  <w:endnote w:type="continuationSeparator" w:id="0">
    <w:p w:rsidR="00E42B34" w:rsidRDefault="00E42B34" w:rsidP="0080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0936"/>
      <w:docPartObj>
        <w:docPartGallery w:val="Page Numbers (Bottom of Page)"/>
        <w:docPartUnique/>
      </w:docPartObj>
    </w:sdtPr>
    <w:sdtEndPr/>
    <w:sdtContent>
      <w:p w:rsidR="00805210" w:rsidRDefault="008052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D8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34" w:rsidRDefault="00E42B34" w:rsidP="00805210">
      <w:pPr>
        <w:spacing w:after="0" w:line="240" w:lineRule="auto"/>
      </w:pPr>
      <w:r>
        <w:separator/>
      </w:r>
    </w:p>
  </w:footnote>
  <w:footnote w:type="continuationSeparator" w:id="0">
    <w:p w:rsidR="00E42B34" w:rsidRDefault="00E42B34" w:rsidP="0080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D7E"/>
    <w:multiLevelType w:val="hybridMultilevel"/>
    <w:tmpl w:val="A688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5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D104B3"/>
    <w:multiLevelType w:val="hybridMultilevel"/>
    <w:tmpl w:val="04B86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A1451F"/>
    <w:multiLevelType w:val="hybridMultilevel"/>
    <w:tmpl w:val="1614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D7036"/>
    <w:multiLevelType w:val="multilevel"/>
    <w:tmpl w:val="381E2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>
    <w:nsid w:val="500B00E5"/>
    <w:multiLevelType w:val="hybridMultilevel"/>
    <w:tmpl w:val="EFF08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606758"/>
    <w:multiLevelType w:val="hybridMultilevel"/>
    <w:tmpl w:val="EAB0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C2258"/>
    <w:multiLevelType w:val="hybridMultilevel"/>
    <w:tmpl w:val="6F5E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67"/>
    <w:rsid w:val="00002041"/>
    <w:rsid w:val="00002DD5"/>
    <w:rsid w:val="0000473B"/>
    <w:rsid w:val="00005502"/>
    <w:rsid w:val="00005592"/>
    <w:rsid w:val="000071DD"/>
    <w:rsid w:val="000079FB"/>
    <w:rsid w:val="00007D9E"/>
    <w:rsid w:val="00010245"/>
    <w:rsid w:val="00012586"/>
    <w:rsid w:val="00014150"/>
    <w:rsid w:val="00014E39"/>
    <w:rsid w:val="00016041"/>
    <w:rsid w:val="000166EE"/>
    <w:rsid w:val="00016C38"/>
    <w:rsid w:val="00016F48"/>
    <w:rsid w:val="000173FB"/>
    <w:rsid w:val="00017830"/>
    <w:rsid w:val="000202CC"/>
    <w:rsid w:val="0002034C"/>
    <w:rsid w:val="00020C4E"/>
    <w:rsid w:val="00021408"/>
    <w:rsid w:val="0002187B"/>
    <w:rsid w:val="00021DB7"/>
    <w:rsid w:val="000221DE"/>
    <w:rsid w:val="00022FAF"/>
    <w:rsid w:val="00023844"/>
    <w:rsid w:val="00024158"/>
    <w:rsid w:val="00024384"/>
    <w:rsid w:val="00024BBA"/>
    <w:rsid w:val="00024F0B"/>
    <w:rsid w:val="00025AC6"/>
    <w:rsid w:val="000262A6"/>
    <w:rsid w:val="00026762"/>
    <w:rsid w:val="00027C12"/>
    <w:rsid w:val="0003015A"/>
    <w:rsid w:val="000305A1"/>
    <w:rsid w:val="000317A1"/>
    <w:rsid w:val="0003189F"/>
    <w:rsid w:val="000326BE"/>
    <w:rsid w:val="00032A75"/>
    <w:rsid w:val="00033E39"/>
    <w:rsid w:val="00033F8C"/>
    <w:rsid w:val="00034111"/>
    <w:rsid w:val="00035991"/>
    <w:rsid w:val="00036054"/>
    <w:rsid w:val="0003616B"/>
    <w:rsid w:val="0003719A"/>
    <w:rsid w:val="00037BCD"/>
    <w:rsid w:val="000427BD"/>
    <w:rsid w:val="00042EEC"/>
    <w:rsid w:val="00045B98"/>
    <w:rsid w:val="00045FE1"/>
    <w:rsid w:val="00046115"/>
    <w:rsid w:val="00046499"/>
    <w:rsid w:val="00047DF1"/>
    <w:rsid w:val="0005315E"/>
    <w:rsid w:val="00053F22"/>
    <w:rsid w:val="00054263"/>
    <w:rsid w:val="00054B2C"/>
    <w:rsid w:val="00057101"/>
    <w:rsid w:val="00057441"/>
    <w:rsid w:val="00057CFA"/>
    <w:rsid w:val="00060F1C"/>
    <w:rsid w:val="0006170B"/>
    <w:rsid w:val="0006187F"/>
    <w:rsid w:val="0006274F"/>
    <w:rsid w:val="00062D35"/>
    <w:rsid w:val="00066430"/>
    <w:rsid w:val="0007245D"/>
    <w:rsid w:val="000728C5"/>
    <w:rsid w:val="000736B9"/>
    <w:rsid w:val="000736D1"/>
    <w:rsid w:val="000744F9"/>
    <w:rsid w:val="00075B09"/>
    <w:rsid w:val="00076082"/>
    <w:rsid w:val="0007622F"/>
    <w:rsid w:val="00077265"/>
    <w:rsid w:val="00077A7B"/>
    <w:rsid w:val="00077AAA"/>
    <w:rsid w:val="00080B31"/>
    <w:rsid w:val="00080C00"/>
    <w:rsid w:val="00081104"/>
    <w:rsid w:val="00084EE4"/>
    <w:rsid w:val="00085BE9"/>
    <w:rsid w:val="00085EC3"/>
    <w:rsid w:val="00090CEA"/>
    <w:rsid w:val="00091B9C"/>
    <w:rsid w:val="00092D53"/>
    <w:rsid w:val="00093153"/>
    <w:rsid w:val="00093904"/>
    <w:rsid w:val="00093F90"/>
    <w:rsid w:val="0009753B"/>
    <w:rsid w:val="00097C22"/>
    <w:rsid w:val="000A027F"/>
    <w:rsid w:val="000A0293"/>
    <w:rsid w:val="000A1339"/>
    <w:rsid w:val="000A34C2"/>
    <w:rsid w:val="000A55AC"/>
    <w:rsid w:val="000A5D6B"/>
    <w:rsid w:val="000A5D80"/>
    <w:rsid w:val="000A6547"/>
    <w:rsid w:val="000A729B"/>
    <w:rsid w:val="000A79E3"/>
    <w:rsid w:val="000A7C3A"/>
    <w:rsid w:val="000B0C12"/>
    <w:rsid w:val="000B1F21"/>
    <w:rsid w:val="000B21B7"/>
    <w:rsid w:val="000B2886"/>
    <w:rsid w:val="000B327B"/>
    <w:rsid w:val="000B3443"/>
    <w:rsid w:val="000B42F7"/>
    <w:rsid w:val="000B4E35"/>
    <w:rsid w:val="000B4E41"/>
    <w:rsid w:val="000B53D7"/>
    <w:rsid w:val="000B5712"/>
    <w:rsid w:val="000B6E4C"/>
    <w:rsid w:val="000B7B0D"/>
    <w:rsid w:val="000B7ED6"/>
    <w:rsid w:val="000C0755"/>
    <w:rsid w:val="000C0B75"/>
    <w:rsid w:val="000C0B7D"/>
    <w:rsid w:val="000C1BF8"/>
    <w:rsid w:val="000C1D1E"/>
    <w:rsid w:val="000C32D9"/>
    <w:rsid w:val="000C3D7B"/>
    <w:rsid w:val="000C421B"/>
    <w:rsid w:val="000C449A"/>
    <w:rsid w:val="000C512E"/>
    <w:rsid w:val="000D060C"/>
    <w:rsid w:val="000D3F6C"/>
    <w:rsid w:val="000D4BE6"/>
    <w:rsid w:val="000D563A"/>
    <w:rsid w:val="000D7C77"/>
    <w:rsid w:val="000E188B"/>
    <w:rsid w:val="000E2FB5"/>
    <w:rsid w:val="000E3786"/>
    <w:rsid w:val="000E51BF"/>
    <w:rsid w:val="000E5200"/>
    <w:rsid w:val="000E5362"/>
    <w:rsid w:val="000E5B4B"/>
    <w:rsid w:val="000E5F11"/>
    <w:rsid w:val="000E6454"/>
    <w:rsid w:val="000F142F"/>
    <w:rsid w:val="000F1526"/>
    <w:rsid w:val="000F174E"/>
    <w:rsid w:val="000F529E"/>
    <w:rsid w:val="000F565B"/>
    <w:rsid w:val="000F56BF"/>
    <w:rsid w:val="000F5BF3"/>
    <w:rsid w:val="000F6F09"/>
    <w:rsid w:val="000F7259"/>
    <w:rsid w:val="000F76E9"/>
    <w:rsid w:val="000F7F86"/>
    <w:rsid w:val="00101014"/>
    <w:rsid w:val="00101C3A"/>
    <w:rsid w:val="001024DD"/>
    <w:rsid w:val="00102EF4"/>
    <w:rsid w:val="001074F8"/>
    <w:rsid w:val="00107A22"/>
    <w:rsid w:val="001103FC"/>
    <w:rsid w:val="00111F2E"/>
    <w:rsid w:val="0011265D"/>
    <w:rsid w:val="0011370F"/>
    <w:rsid w:val="00114971"/>
    <w:rsid w:val="001149D0"/>
    <w:rsid w:val="00116624"/>
    <w:rsid w:val="001167BA"/>
    <w:rsid w:val="00116A49"/>
    <w:rsid w:val="00117331"/>
    <w:rsid w:val="00120ACD"/>
    <w:rsid w:val="00121128"/>
    <w:rsid w:val="001215FB"/>
    <w:rsid w:val="001225CF"/>
    <w:rsid w:val="001226B3"/>
    <w:rsid w:val="0012319D"/>
    <w:rsid w:val="00123FE3"/>
    <w:rsid w:val="0012498E"/>
    <w:rsid w:val="00125FAE"/>
    <w:rsid w:val="0012686F"/>
    <w:rsid w:val="00126969"/>
    <w:rsid w:val="001315EE"/>
    <w:rsid w:val="00134154"/>
    <w:rsid w:val="00134F6C"/>
    <w:rsid w:val="00135D44"/>
    <w:rsid w:val="00136A70"/>
    <w:rsid w:val="001378D0"/>
    <w:rsid w:val="0014065F"/>
    <w:rsid w:val="00140D0D"/>
    <w:rsid w:val="00141449"/>
    <w:rsid w:val="00141B67"/>
    <w:rsid w:val="00141D3E"/>
    <w:rsid w:val="001440DC"/>
    <w:rsid w:val="00144EC6"/>
    <w:rsid w:val="0014584B"/>
    <w:rsid w:val="001459DC"/>
    <w:rsid w:val="001508C0"/>
    <w:rsid w:val="00151711"/>
    <w:rsid w:val="00151F78"/>
    <w:rsid w:val="0015244A"/>
    <w:rsid w:val="00152935"/>
    <w:rsid w:val="00153728"/>
    <w:rsid w:val="00153F34"/>
    <w:rsid w:val="001546FD"/>
    <w:rsid w:val="00155734"/>
    <w:rsid w:val="00156376"/>
    <w:rsid w:val="00160994"/>
    <w:rsid w:val="00160E34"/>
    <w:rsid w:val="00160FCD"/>
    <w:rsid w:val="00161FB4"/>
    <w:rsid w:val="0016207E"/>
    <w:rsid w:val="0016332A"/>
    <w:rsid w:val="00163337"/>
    <w:rsid w:val="00164A30"/>
    <w:rsid w:val="00167621"/>
    <w:rsid w:val="00167657"/>
    <w:rsid w:val="00170F15"/>
    <w:rsid w:val="00170F81"/>
    <w:rsid w:val="0017179A"/>
    <w:rsid w:val="00171A79"/>
    <w:rsid w:val="0017304F"/>
    <w:rsid w:val="0017309A"/>
    <w:rsid w:val="00174117"/>
    <w:rsid w:val="00175ADD"/>
    <w:rsid w:val="00181578"/>
    <w:rsid w:val="001820E7"/>
    <w:rsid w:val="00182CCC"/>
    <w:rsid w:val="00184300"/>
    <w:rsid w:val="00185088"/>
    <w:rsid w:val="00185D41"/>
    <w:rsid w:val="00187D20"/>
    <w:rsid w:val="0019004C"/>
    <w:rsid w:val="0019179E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5F5C"/>
    <w:rsid w:val="00196AAB"/>
    <w:rsid w:val="0019784E"/>
    <w:rsid w:val="001A0625"/>
    <w:rsid w:val="001A08D4"/>
    <w:rsid w:val="001A0CEE"/>
    <w:rsid w:val="001A10BA"/>
    <w:rsid w:val="001A1FA5"/>
    <w:rsid w:val="001A2363"/>
    <w:rsid w:val="001A2B89"/>
    <w:rsid w:val="001A2DB7"/>
    <w:rsid w:val="001A3CC7"/>
    <w:rsid w:val="001A3EE6"/>
    <w:rsid w:val="001A5F26"/>
    <w:rsid w:val="001A7F28"/>
    <w:rsid w:val="001B0E57"/>
    <w:rsid w:val="001B121F"/>
    <w:rsid w:val="001B1E75"/>
    <w:rsid w:val="001B4DD8"/>
    <w:rsid w:val="001B53BF"/>
    <w:rsid w:val="001B55CA"/>
    <w:rsid w:val="001B590B"/>
    <w:rsid w:val="001B6FFD"/>
    <w:rsid w:val="001B73FB"/>
    <w:rsid w:val="001B7FA2"/>
    <w:rsid w:val="001C1890"/>
    <w:rsid w:val="001C2560"/>
    <w:rsid w:val="001C2A65"/>
    <w:rsid w:val="001C4246"/>
    <w:rsid w:val="001D01A6"/>
    <w:rsid w:val="001D05F6"/>
    <w:rsid w:val="001D223C"/>
    <w:rsid w:val="001D40CF"/>
    <w:rsid w:val="001D4A43"/>
    <w:rsid w:val="001D67EE"/>
    <w:rsid w:val="001E0410"/>
    <w:rsid w:val="001E0605"/>
    <w:rsid w:val="001E077E"/>
    <w:rsid w:val="001E181C"/>
    <w:rsid w:val="001E18A0"/>
    <w:rsid w:val="001E34A0"/>
    <w:rsid w:val="001E367D"/>
    <w:rsid w:val="001E3C02"/>
    <w:rsid w:val="001E4844"/>
    <w:rsid w:val="001E4ABA"/>
    <w:rsid w:val="001E5546"/>
    <w:rsid w:val="001E7222"/>
    <w:rsid w:val="001F0F4B"/>
    <w:rsid w:val="001F0F63"/>
    <w:rsid w:val="001F2560"/>
    <w:rsid w:val="001F298C"/>
    <w:rsid w:val="001F2995"/>
    <w:rsid w:val="001F3D7D"/>
    <w:rsid w:val="001F4B69"/>
    <w:rsid w:val="001F5136"/>
    <w:rsid w:val="001F53FF"/>
    <w:rsid w:val="001F55B7"/>
    <w:rsid w:val="001F5D1A"/>
    <w:rsid w:val="0020049A"/>
    <w:rsid w:val="00202657"/>
    <w:rsid w:val="00202BCF"/>
    <w:rsid w:val="00203180"/>
    <w:rsid w:val="00203F7C"/>
    <w:rsid w:val="00204258"/>
    <w:rsid w:val="00204972"/>
    <w:rsid w:val="002050BC"/>
    <w:rsid w:val="002071DC"/>
    <w:rsid w:val="00207893"/>
    <w:rsid w:val="00212E25"/>
    <w:rsid w:val="0021316E"/>
    <w:rsid w:val="00213896"/>
    <w:rsid w:val="002158E9"/>
    <w:rsid w:val="00222AC5"/>
    <w:rsid w:val="00222E10"/>
    <w:rsid w:val="00222FF4"/>
    <w:rsid w:val="00224935"/>
    <w:rsid w:val="0022533D"/>
    <w:rsid w:val="00225AEA"/>
    <w:rsid w:val="00227390"/>
    <w:rsid w:val="00230412"/>
    <w:rsid w:val="00231367"/>
    <w:rsid w:val="002317B9"/>
    <w:rsid w:val="00232E5F"/>
    <w:rsid w:val="00232F4D"/>
    <w:rsid w:val="00233BA1"/>
    <w:rsid w:val="00233C32"/>
    <w:rsid w:val="00234A25"/>
    <w:rsid w:val="00234C13"/>
    <w:rsid w:val="00234EB5"/>
    <w:rsid w:val="00234FD0"/>
    <w:rsid w:val="002353F1"/>
    <w:rsid w:val="0023547A"/>
    <w:rsid w:val="00236469"/>
    <w:rsid w:val="00236701"/>
    <w:rsid w:val="00236A31"/>
    <w:rsid w:val="00240F79"/>
    <w:rsid w:val="00241758"/>
    <w:rsid w:val="002418D7"/>
    <w:rsid w:val="00243CC6"/>
    <w:rsid w:val="00244279"/>
    <w:rsid w:val="00245479"/>
    <w:rsid w:val="00246863"/>
    <w:rsid w:val="00246A31"/>
    <w:rsid w:val="00246B5B"/>
    <w:rsid w:val="00247A62"/>
    <w:rsid w:val="0025038E"/>
    <w:rsid w:val="00252EE8"/>
    <w:rsid w:val="002530EF"/>
    <w:rsid w:val="00253446"/>
    <w:rsid w:val="00253D0B"/>
    <w:rsid w:val="00253F88"/>
    <w:rsid w:val="002540EC"/>
    <w:rsid w:val="00254E07"/>
    <w:rsid w:val="0025541E"/>
    <w:rsid w:val="002565AD"/>
    <w:rsid w:val="00260E4A"/>
    <w:rsid w:val="00262E06"/>
    <w:rsid w:val="00263ACE"/>
    <w:rsid w:val="00264CDC"/>
    <w:rsid w:val="00266427"/>
    <w:rsid w:val="00267A31"/>
    <w:rsid w:val="00267A38"/>
    <w:rsid w:val="00267CD2"/>
    <w:rsid w:val="00272965"/>
    <w:rsid w:val="00272B82"/>
    <w:rsid w:val="002732CB"/>
    <w:rsid w:val="00274480"/>
    <w:rsid w:val="00275620"/>
    <w:rsid w:val="0027603B"/>
    <w:rsid w:val="002767ED"/>
    <w:rsid w:val="0027692B"/>
    <w:rsid w:val="00277411"/>
    <w:rsid w:val="002808E5"/>
    <w:rsid w:val="00280DBD"/>
    <w:rsid w:val="00281BE5"/>
    <w:rsid w:val="002829A4"/>
    <w:rsid w:val="00284042"/>
    <w:rsid w:val="00285243"/>
    <w:rsid w:val="00285287"/>
    <w:rsid w:val="0028687C"/>
    <w:rsid w:val="00286EFD"/>
    <w:rsid w:val="00291002"/>
    <w:rsid w:val="00291BEA"/>
    <w:rsid w:val="00294A7B"/>
    <w:rsid w:val="0029678D"/>
    <w:rsid w:val="00297D73"/>
    <w:rsid w:val="002A0B0B"/>
    <w:rsid w:val="002A0E68"/>
    <w:rsid w:val="002A1DE4"/>
    <w:rsid w:val="002A1E4B"/>
    <w:rsid w:val="002A252D"/>
    <w:rsid w:val="002A3C3E"/>
    <w:rsid w:val="002A40A9"/>
    <w:rsid w:val="002A4DBB"/>
    <w:rsid w:val="002A4E9E"/>
    <w:rsid w:val="002A61CA"/>
    <w:rsid w:val="002A65E6"/>
    <w:rsid w:val="002A79DB"/>
    <w:rsid w:val="002A7A9B"/>
    <w:rsid w:val="002B02BC"/>
    <w:rsid w:val="002B11EE"/>
    <w:rsid w:val="002B1574"/>
    <w:rsid w:val="002B18DF"/>
    <w:rsid w:val="002B424B"/>
    <w:rsid w:val="002B61A8"/>
    <w:rsid w:val="002B6F11"/>
    <w:rsid w:val="002B7305"/>
    <w:rsid w:val="002B7650"/>
    <w:rsid w:val="002C0D58"/>
    <w:rsid w:val="002C1905"/>
    <w:rsid w:val="002C1B45"/>
    <w:rsid w:val="002C2C09"/>
    <w:rsid w:val="002C4FBB"/>
    <w:rsid w:val="002C667A"/>
    <w:rsid w:val="002C6C51"/>
    <w:rsid w:val="002C792B"/>
    <w:rsid w:val="002D00FF"/>
    <w:rsid w:val="002D0C34"/>
    <w:rsid w:val="002D0FD9"/>
    <w:rsid w:val="002D36F5"/>
    <w:rsid w:val="002D49DE"/>
    <w:rsid w:val="002D4E70"/>
    <w:rsid w:val="002D5F90"/>
    <w:rsid w:val="002D646D"/>
    <w:rsid w:val="002D767A"/>
    <w:rsid w:val="002D7AE1"/>
    <w:rsid w:val="002E0B08"/>
    <w:rsid w:val="002E0E3B"/>
    <w:rsid w:val="002E1DE7"/>
    <w:rsid w:val="002E1E25"/>
    <w:rsid w:val="002E564B"/>
    <w:rsid w:val="002E5A74"/>
    <w:rsid w:val="002E7E78"/>
    <w:rsid w:val="002F1C6B"/>
    <w:rsid w:val="002F1CFC"/>
    <w:rsid w:val="002F1D11"/>
    <w:rsid w:val="002F211A"/>
    <w:rsid w:val="002F2665"/>
    <w:rsid w:val="002F5E67"/>
    <w:rsid w:val="002F6EAC"/>
    <w:rsid w:val="002F7653"/>
    <w:rsid w:val="002F7778"/>
    <w:rsid w:val="002F7995"/>
    <w:rsid w:val="0030025A"/>
    <w:rsid w:val="0030118A"/>
    <w:rsid w:val="00301277"/>
    <w:rsid w:val="0030129B"/>
    <w:rsid w:val="00302D03"/>
    <w:rsid w:val="003031A2"/>
    <w:rsid w:val="003051AC"/>
    <w:rsid w:val="003064AB"/>
    <w:rsid w:val="0030747A"/>
    <w:rsid w:val="003121BF"/>
    <w:rsid w:val="00313E47"/>
    <w:rsid w:val="00314E3E"/>
    <w:rsid w:val="00316039"/>
    <w:rsid w:val="00316608"/>
    <w:rsid w:val="003170E5"/>
    <w:rsid w:val="00317FD0"/>
    <w:rsid w:val="0032199C"/>
    <w:rsid w:val="0032223E"/>
    <w:rsid w:val="00324E18"/>
    <w:rsid w:val="003271EC"/>
    <w:rsid w:val="003273CE"/>
    <w:rsid w:val="00330850"/>
    <w:rsid w:val="00330886"/>
    <w:rsid w:val="0033177E"/>
    <w:rsid w:val="00332525"/>
    <w:rsid w:val="00333BBF"/>
    <w:rsid w:val="003340A9"/>
    <w:rsid w:val="003345C0"/>
    <w:rsid w:val="00334F3D"/>
    <w:rsid w:val="00335021"/>
    <w:rsid w:val="00337B22"/>
    <w:rsid w:val="003400B9"/>
    <w:rsid w:val="00342837"/>
    <w:rsid w:val="0034386B"/>
    <w:rsid w:val="003453DB"/>
    <w:rsid w:val="00346040"/>
    <w:rsid w:val="003518C7"/>
    <w:rsid w:val="00352BCF"/>
    <w:rsid w:val="003536DC"/>
    <w:rsid w:val="003555EF"/>
    <w:rsid w:val="00355C3F"/>
    <w:rsid w:val="00355CF7"/>
    <w:rsid w:val="003566C2"/>
    <w:rsid w:val="00360A15"/>
    <w:rsid w:val="003610BB"/>
    <w:rsid w:val="00362E14"/>
    <w:rsid w:val="00363FDC"/>
    <w:rsid w:val="00366BDD"/>
    <w:rsid w:val="00367094"/>
    <w:rsid w:val="00367357"/>
    <w:rsid w:val="00371D33"/>
    <w:rsid w:val="00372164"/>
    <w:rsid w:val="0037225D"/>
    <w:rsid w:val="0037252F"/>
    <w:rsid w:val="00373343"/>
    <w:rsid w:val="0037473F"/>
    <w:rsid w:val="0037544C"/>
    <w:rsid w:val="00375860"/>
    <w:rsid w:val="0037587E"/>
    <w:rsid w:val="00376BB4"/>
    <w:rsid w:val="00377065"/>
    <w:rsid w:val="00377345"/>
    <w:rsid w:val="00377B6E"/>
    <w:rsid w:val="0038021B"/>
    <w:rsid w:val="00381949"/>
    <w:rsid w:val="0038576F"/>
    <w:rsid w:val="00385F53"/>
    <w:rsid w:val="00387204"/>
    <w:rsid w:val="003928DB"/>
    <w:rsid w:val="00392D75"/>
    <w:rsid w:val="00393560"/>
    <w:rsid w:val="00394486"/>
    <w:rsid w:val="00394557"/>
    <w:rsid w:val="00394734"/>
    <w:rsid w:val="003947CD"/>
    <w:rsid w:val="00395705"/>
    <w:rsid w:val="003A0B71"/>
    <w:rsid w:val="003A1B36"/>
    <w:rsid w:val="003A2B67"/>
    <w:rsid w:val="003A323F"/>
    <w:rsid w:val="003A48FC"/>
    <w:rsid w:val="003A6827"/>
    <w:rsid w:val="003A6DD4"/>
    <w:rsid w:val="003B00CF"/>
    <w:rsid w:val="003B0E6A"/>
    <w:rsid w:val="003B1F25"/>
    <w:rsid w:val="003B2873"/>
    <w:rsid w:val="003B2FCA"/>
    <w:rsid w:val="003B6062"/>
    <w:rsid w:val="003C1424"/>
    <w:rsid w:val="003C1ACC"/>
    <w:rsid w:val="003C1EB4"/>
    <w:rsid w:val="003C1F60"/>
    <w:rsid w:val="003C3003"/>
    <w:rsid w:val="003C3231"/>
    <w:rsid w:val="003C3391"/>
    <w:rsid w:val="003C48DA"/>
    <w:rsid w:val="003C771F"/>
    <w:rsid w:val="003C7E3B"/>
    <w:rsid w:val="003D1767"/>
    <w:rsid w:val="003D1D4E"/>
    <w:rsid w:val="003D27D2"/>
    <w:rsid w:val="003D4A01"/>
    <w:rsid w:val="003D55C8"/>
    <w:rsid w:val="003D6A36"/>
    <w:rsid w:val="003D7635"/>
    <w:rsid w:val="003E0E2F"/>
    <w:rsid w:val="003E44E4"/>
    <w:rsid w:val="003E544F"/>
    <w:rsid w:val="003E5846"/>
    <w:rsid w:val="003E634C"/>
    <w:rsid w:val="003E6D2A"/>
    <w:rsid w:val="003E6E3A"/>
    <w:rsid w:val="003E7EC8"/>
    <w:rsid w:val="003F0894"/>
    <w:rsid w:val="003F0FB9"/>
    <w:rsid w:val="003F1389"/>
    <w:rsid w:val="003F1789"/>
    <w:rsid w:val="003F27FF"/>
    <w:rsid w:val="003F28E3"/>
    <w:rsid w:val="003F675A"/>
    <w:rsid w:val="003F7953"/>
    <w:rsid w:val="00400AD5"/>
    <w:rsid w:val="00401609"/>
    <w:rsid w:val="00401962"/>
    <w:rsid w:val="00402D28"/>
    <w:rsid w:val="00402E75"/>
    <w:rsid w:val="004030AC"/>
    <w:rsid w:val="004038B0"/>
    <w:rsid w:val="00403B99"/>
    <w:rsid w:val="00404340"/>
    <w:rsid w:val="0040511D"/>
    <w:rsid w:val="00405A26"/>
    <w:rsid w:val="00407B72"/>
    <w:rsid w:val="004100EF"/>
    <w:rsid w:val="00410161"/>
    <w:rsid w:val="00410B5C"/>
    <w:rsid w:val="004127AF"/>
    <w:rsid w:val="00412A02"/>
    <w:rsid w:val="00413145"/>
    <w:rsid w:val="0041416D"/>
    <w:rsid w:val="004145BC"/>
    <w:rsid w:val="00415828"/>
    <w:rsid w:val="00417093"/>
    <w:rsid w:val="0041732F"/>
    <w:rsid w:val="00417CAF"/>
    <w:rsid w:val="0042086F"/>
    <w:rsid w:val="00421426"/>
    <w:rsid w:val="0042231B"/>
    <w:rsid w:val="00423EF0"/>
    <w:rsid w:val="00424460"/>
    <w:rsid w:val="00427163"/>
    <w:rsid w:val="0042746A"/>
    <w:rsid w:val="00427C5B"/>
    <w:rsid w:val="00427D22"/>
    <w:rsid w:val="004303C8"/>
    <w:rsid w:val="004321C1"/>
    <w:rsid w:val="00432EC1"/>
    <w:rsid w:val="0043308F"/>
    <w:rsid w:val="00433908"/>
    <w:rsid w:val="004342BD"/>
    <w:rsid w:val="004362D6"/>
    <w:rsid w:val="00436E9B"/>
    <w:rsid w:val="00436FE6"/>
    <w:rsid w:val="0044047C"/>
    <w:rsid w:val="00441738"/>
    <w:rsid w:val="00442133"/>
    <w:rsid w:val="00442E41"/>
    <w:rsid w:val="0044373E"/>
    <w:rsid w:val="00444364"/>
    <w:rsid w:val="004457B4"/>
    <w:rsid w:val="00445D8A"/>
    <w:rsid w:val="004475F9"/>
    <w:rsid w:val="00447FE3"/>
    <w:rsid w:val="00450C11"/>
    <w:rsid w:val="00450C6B"/>
    <w:rsid w:val="00450E1B"/>
    <w:rsid w:val="004518B1"/>
    <w:rsid w:val="00452131"/>
    <w:rsid w:val="0045233A"/>
    <w:rsid w:val="0045374F"/>
    <w:rsid w:val="00453DDF"/>
    <w:rsid w:val="0045506A"/>
    <w:rsid w:val="004560D5"/>
    <w:rsid w:val="004572C4"/>
    <w:rsid w:val="0045789D"/>
    <w:rsid w:val="0045793A"/>
    <w:rsid w:val="004603FC"/>
    <w:rsid w:val="00461959"/>
    <w:rsid w:val="00461BD8"/>
    <w:rsid w:val="00461F6A"/>
    <w:rsid w:val="00462994"/>
    <w:rsid w:val="0046341D"/>
    <w:rsid w:val="0046426A"/>
    <w:rsid w:val="00464818"/>
    <w:rsid w:val="00465E4C"/>
    <w:rsid w:val="00466D28"/>
    <w:rsid w:val="00467EFE"/>
    <w:rsid w:val="00470423"/>
    <w:rsid w:val="0047046C"/>
    <w:rsid w:val="00470D58"/>
    <w:rsid w:val="00470EC6"/>
    <w:rsid w:val="004710B1"/>
    <w:rsid w:val="004714B5"/>
    <w:rsid w:val="00471A55"/>
    <w:rsid w:val="0047218F"/>
    <w:rsid w:val="00472A7C"/>
    <w:rsid w:val="00472B1B"/>
    <w:rsid w:val="00472E89"/>
    <w:rsid w:val="00475BF1"/>
    <w:rsid w:val="004776C4"/>
    <w:rsid w:val="00480571"/>
    <w:rsid w:val="004847E0"/>
    <w:rsid w:val="004848D7"/>
    <w:rsid w:val="0048708B"/>
    <w:rsid w:val="00496012"/>
    <w:rsid w:val="0049666F"/>
    <w:rsid w:val="004A0444"/>
    <w:rsid w:val="004A1C0C"/>
    <w:rsid w:val="004A2C6D"/>
    <w:rsid w:val="004A35BB"/>
    <w:rsid w:val="004A54A5"/>
    <w:rsid w:val="004A6411"/>
    <w:rsid w:val="004A6844"/>
    <w:rsid w:val="004A6E10"/>
    <w:rsid w:val="004A6F29"/>
    <w:rsid w:val="004B0CEE"/>
    <w:rsid w:val="004B40DE"/>
    <w:rsid w:val="004B4646"/>
    <w:rsid w:val="004B536E"/>
    <w:rsid w:val="004B56C2"/>
    <w:rsid w:val="004B5DCC"/>
    <w:rsid w:val="004B5EE5"/>
    <w:rsid w:val="004B6784"/>
    <w:rsid w:val="004B6BD9"/>
    <w:rsid w:val="004B7A60"/>
    <w:rsid w:val="004C0840"/>
    <w:rsid w:val="004C0F9B"/>
    <w:rsid w:val="004C11BC"/>
    <w:rsid w:val="004C4958"/>
    <w:rsid w:val="004C75AD"/>
    <w:rsid w:val="004C7A03"/>
    <w:rsid w:val="004D09D9"/>
    <w:rsid w:val="004D133A"/>
    <w:rsid w:val="004D2933"/>
    <w:rsid w:val="004D2C38"/>
    <w:rsid w:val="004D4091"/>
    <w:rsid w:val="004D5B4A"/>
    <w:rsid w:val="004D70CD"/>
    <w:rsid w:val="004E0F7E"/>
    <w:rsid w:val="004E1C7B"/>
    <w:rsid w:val="004E26BF"/>
    <w:rsid w:val="004E474D"/>
    <w:rsid w:val="004E4B09"/>
    <w:rsid w:val="004E6C9B"/>
    <w:rsid w:val="004E7E9B"/>
    <w:rsid w:val="004F0763"/>
    <w:rsid w:val="004F26E5"/>
    <w:rsid w:val="004F29ED"/>
    <w:rsid w:val="004F2CAE"/>
    <w:rsid w:val="004F48AF"/>
    <w:rsid w:val="004F49F8"/>
    <w:rsid w:val="004F4A79"/>
    <w:rsid w:val="004F6961"/>
    <w:rsid w:val="004F7007"/>
    <w:rsid w:val="004F7667"/>
    <w:rsid w:val="005003B2"/>
    <w:rsid w:val="005010D0"/>
    <w:rsid w:val="005013FD"/>
    <w:rsid w:val="005019C5"/>
    <w:rsid w:val="00502A43"/>
    <w:rsid w:val="00502CCA"/>
    <w:rsid w:val="005041F4"/>
    <w:rsid w:val="005046E6"/>
    <w:rsid w:val="00504D53"/>
    <w:rsid w:val="00505B1E"/>
    <w:rsid w:val="00507027"/>
    <w:rsid w:val="005070B1"/>
    <w:rsid w:val="005073FC"/>
    <w:rsid w:val="00510A04"/>
    <w:rsid w:val="00511D2B"/>
    <w:rsid w:val="005128B7"/>
    <w:rsid w:val="00513387"/>
    <w:rsid w:val="00514178"/>
    <w:rsid w:val="00514E20"/>
    <w:rsid w:val="005165D4"/>
    <w:rsid w:val="005169E0"/>
    <w:rsid w:val="00516CA9"/>
    <w:rsid w:val="005231E9"/>
    <w:rsid w:val="0052332F"/>
    <w:rsid w:val="005264BC"/>
    <w:rsid w:val="00526A08"/>
    <w:rsid w:val="00530898"/>
    <w:rsid w:val="00531212"/>
    <w:rsid w:val="00531ED4"/>
    <w:rsid w:val="00532D3B"/>
    <w:rsid w:val="0053376E"/>
    <w:rsid w:val="00535A54"/>
    <w:rsid w:val="005371B6"/>
    <w:rsid w:val="005372A0"/>
    <w:rsid w:val="00540068"/>
    <w:rsid w:val="0054100F"/>
    <w:rsid w:val="00541E2D"/>
    <w:rsid w:val="005420B7"/>
    <w:rsid w:val="0054242B"/>
    <w:rsid w:val="00542699"/>
    <w:rsid w:val="00543478"/>
    <w:rsid w:val="00543B87"/>
    <w:rsid w:val="00544BAB"/>
    <w:rsid w:val="00544EB2"/>
    <w:rsid w:val="00545203"/>
    <w:rsid w:val="005461C9"/>
    <w:rsid w:val="00550257"/>
    <w:rsid w:val="00551A21"/>
    <w:rsid w:val="0055258C"/>
    <w:rsid w:val="00553025"/>
    <w:rsid w:val="005539AE"/>
    <w:rsid w:val="00554CFA"/>
    <w:rsid w:val="00554E95"/>
    <w:rsid w:val="00555618"/>
    <w:rsid w:val="005558EA"/>
    <w:rsid w:val="00555CA7"/>
    <w:rsid w:val="0056154B"/>
    <w:rsid w:val="00562D30"/>
    <w:rsid w:val="00565557"/>
    <w:rsid w:val="00565969"/>
    <w:rsid w:val="0056607F"/>
    <w:rsid w:val="005668E8"/>
    <w:rsid w:val="00567221"/>
    <w:rsid w:val="0057175B"/>
    <w:rsid w:val="00572353"/>
    <w:rsid w:val="00576A46"/>
    <w:rsid w:val="005778FD"/>
    <w:rsid w:val="00582572"/>
    <w:rsid w:val="00583179"/>
    <w:rsid w:val="005843AD"/>
    <w:rsid w:val="00584FFC"/>
    <w:rsid w:val="0058513A"/>
    <w:rsid w:val="00585C24"/>
    <w:rsid w:val="0058643F"/>
    <w:rsid w:val="005869A4"/>
    <w:rsid w:val="00586C2C"/>
    <w:rsid w:val="005870A0"/>
    <w:rsid w:val="00587DB4"/>
    <w:rsid w:val="005901B5"/>
    <w:rsid w:val="005903D5"/>
    <w:rsid w:val="0059058F"/>
    <w:rsid w:val="00592B2C"/>
    <w:rsid w:val="00592C8A"/>
    <w:rsid w:val="00592EEC"/>
    <w:rsid w:val="00593EC1"/>
    <w:rsid w:val="00593FCC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375D"/>
    <w:rsid w:val="005A4401"/>
    <w:rsid w:val="005A594E"/>
    <w:rsid w:val="005A5BF5"/>
    <w:rsid w:val="005A5CB9"/>
    <w:rsid w:val="005A6884"/>
    <w:rsid w:val="005A7732"/>
    <w:rsid w:val="005A7A28"/>
    <w:rsid w:val="005B1C1B"/>
    <w:rsid w:val="005B2611"/>
    <w:rsid w:val="005B263C"/>
    <w:rsid w:val="005B2ECF"/>
    <w:rsid w:val="005B5BBD"/>
    <w:rsid w:val="005B6DA1"/>
    <w:rsid w:val="005B7B78"/>
    <w:rsid w:val="005C0867"/>
    <w:rsid w:val="005C2BB2"/>
    <w:rsid w:val="005C2E31"/>
    <w:rsid w:val="005C40F5"/>
    <w:rsid w:val="005C42EB"/>
    <w:rsid w:val="005C4B3C"/>
    <w:rsid w:val="005C510F"/>
    <w:rsid w:val="005C51E5"/>
    <w:rsid w:val="005C602A"/>
    <w:rsid w:val="005C6BBA"/>
    <w:rsid w:val="005D0FF4"/>
    <w:rsid w:val="005D1392"/>
    <w:rsid w:val="005D1896"/>
    <w:rsid w:val="005D1D20"/>
    <w:rsid w:val="005D2198"/>
    <w:rsid w:val="005D2A72"/>
    <w:rsid w:val="005D2EED"/>
    <w:rsid w:val="005D591D"/>
    <w:rsid w:val="005D59FC"/>
    <w:rsid w:val="005D6FD9"/>
    <w:rsid w:val="005E0CD7"/>
    <w:rsid w:val="005E229F"/>
    <w:rsid w:val="005E287E"/>
    <w:rsid w:val="005E3B55"/>
    <w:rsid w:val="005E4042"/>
    <w:rsid w:val="005E4A1E"/>
    <w:rsid w:val="005E522B"/>
    <w:rsid w:val="005E708F"/>
    <w:rsid w:val="005F0774"/>
    <w:rsid w:val="005F0BBF"/>
    <w:rsid w:val="005F0E8F"/>
    <w:rsid w:val="005F1056"/>
    <w:rsid w:val="005F1918"/>
    <w:rsid w:val="005F1AC1"/>
    <w:rsid w:val="005F2470"/>
    <w:rsid w:val="005F3695"/>
    <w:rsid w:val="005F3D49"/>
    <w:rsid w:val="005F425C"/>
    <w:rsid w:val="005F4646"/>
    <w:rsid w:val="005F4E07"/>
    <w:rsid w:val="005F4E9F"/>
    <w:rsid w:val="005F594F"/>
    <w:rsid w:val="005F5E4C"/>
    <w:rsid w:val="005F7025"/>
    <w:rsid w:val="005F7390"/>
    <w:rsid w:val="0060089F"/>
    <w:rsid w:val="00602ACD"/>
    <w:rsid w:val="00604969"/>
    <w:rsid w:val="00606D40"/>
    <w:rsid w:val="00610374"/>
    <w:rsid w:val="006103A6"/>
    <w:rsid w:val="00610E27"/>
    <w:rsid w:val="00611462"/>
    <w:rsid w:val="00616A68"/>
    <w:rsid w:val="00616AB9"/>
    <w:rsid w:val="00617352"/>
    <w:rsid w:val="006216E3"/>
    <w:rsid w:val="00621758"/>
    <w:rsid w:val="00621DC0"/>
    <w:rsid w:val="00622BAD"/>
    <w:rsid w:val="00622C6B"/>
    <w:rsid w:val="006247D8"/>
    <w:rsid w:val="0062591B"/>
    <w:rsid w:val="006271F6"/>
    <w:rsid w:val="00627461"/>
    <w:rsid w:val="00627BC3"/>
    <w:rsid w:val="006308F5"/>
    <w:rsid w:val="006325A4"/>
    <w:rsid w:val="00632976"/>
    <w:rsid w:val="00632A70"/>
    <w:rsid w:val="0063390B"/>
    <w:rsid w:val="00633BFD"/>
    <w:rsid w:val="00634412"/>
    <w:rsid w:val="006359CA"/>
    <w:rsid w:val="00636A8F"/>
    <w:rsid w:val="00637883"/>
    <w:rsid w:val="006402F4"/>
    <w:rsid w:val="00640AC8"/>
    <w:rsid w:val="00643A2F"/>
    <w:rsid w:val="006463BC"/>
    <w:rsid w:val="00650D92"/>
    <w:rsid w:val="00651AE9"/>
    <w:rsid w:val="00652387"/>
    <w:rsid w:val="00653E64"/>
    <w:rsid w:val="006549C2"/>
    <w:rsid w:val="00654B4E"/>
    <w:rsid w:val="00654BE2"/>
    <w:rsid w:val="006553E2"/>
    <w:rsid w:val="00655914"/>
    <w:rsid w:val="00655AEE"/>
    <w:rsid w:val="00656FD9"/>
    <w:rsid w:val="00660570"/>
    <w:rsid w:val="00660ACC"/>
    <w:rsid w:val="00660BAF"/>
    <w:rsid w:val="006637C4"/>
    <w:rsid w:val="00664637"/>
    <w:rsid w:val="00664755"/>
    <w:rsid w:val="0066483B"/>
    <w:rsid w:val="00665082"/>
    <w:rsid w:val="00665934"/>
    <w:rsid w:val="006664A9"/>
    <w:rsid w:val="00666CE8"/>
    <w:rsid w:val="00667214"/>
    <w:rsid w:val="00667C07"/>
    <w:rsid w:val="00667F15"/>
    <w:rsid w:val="00671060"/>
    <w:rsid w:val="00671CCA"/>
    <w:rsid w:val="006728F7"/>
    <w:rsid w:val="00675DC2"/>
    <w:rsid w:val="00676F4F"/>
    <w:rsid w:val="00677333"/>
    <w:rsid w:val="00677AD1"/>
    <w:rsid w:val="00677C70"/>
    <w:rsid w:val="00677EC9"/>
    <w:rsid w:val="00677F2D"/>
    <w:rsid w:val="0068032C"/>
    <w:rsid w:val="00684763"/>
    <w:rsid w:val="00687F25"/>
    <w:rsid w:val="0069084D"/>
    <w:rsid w:val="0069099E"/>
    <w:rsid w:val="0069168A"/>
    <w:rsid w:val="00691E8F"/>
    <w:rsid w:val="00692C87"/>
    <w:rsid w:val="006934F2"/>
    <w:rsid w:val="006958FD"/>
    <w:rsid w:val="006A1C62"/>
    <w:rsid w:val="006A21CC"/>
    <w:rsid w:val="006A2410"/>
    <w:rsid w:val="006A2B3F"/>
    <w:rsid w:val="006A36B4"/>
    <w:rsid w:val="006A40A8"/>
    <w:rsid w:val="006A49E7"/>
    <w:rsid w:val="006A4B58"/>
    <w:rsid w:val="006A5518"/>
    <w:rsid w:val="006A628D"/>
    <w:rsid w:val="006A79E6"/>
    <w:rsid w:val="006A7AE9"/>
    <w:rsid w:val="006B0385"/>
    <w:rsid w:val="006B107E"/>
    <w:rsid w:val="006B35DA"/>
    <w:rsid w:val="006B42FD"/>
    <w:rsid w:val="006B50F7"/>
    <w:rsid w:val="006B5455"/>
    <w:rsid w:val="006B57CC"/>
    <w:rsid w:val="006B64E9"/>
    <w:rsid w:val="006B6E77"/>
    <w:rsid w:val="006B6F52"/>
    <w:rsid w:val="006B6FED"/>
    <w:rsid w:val="006C036B"/>
    <w:rsid w:val="006C5DEC"/>
    <w:rsid w:val="006C6115"/>
    <w:rsid w:val="006C7C45"/>
    <w:rsid w:val="006D058A"/>
    <w:rsid w:val="006D0E65"/>
    <w:rsid w:val="006D1973"/>
    <w:rsid w:val="006D1AAD"/>
    <w:rsid w:val="006D2209"/>
    <w:rsid w:val="006D2B86"/>
    <w:rsid w:val="006D36C5"/>
    <w:rsid w:val="006D3DF7"/>
    <w:rsid w:val="006D4564"/>
    <w:rsid w:val="006D4B2A"/>
    <w:rsid w:val="006D4E41"/>
    <w:rsid w:val="006D5C0D"/>
    <w:rsid w:val="006D6041"/>
    <w:rsid w:val="006D64F2"/>
    <w:rsid w:val="006D746E"/>
    <w:rsid w:val="006D7BCE"/>
    <w:rsid w:val="006D7F8F"/>
    <w:rsid w:val="006D7FF2"/>
    <w:rsid w:val="006E0040"/>
    <w:rsid w:val="006E013B"/>
    <w:rsid w:val="006E0711"/>
    <w:rsid w:val="006E0D77"/>
    <w:rsid w:val="006E0E28"/>
    <w:rsid w:val="006E2373"/>
    <w:rsid w:val="006E4B7C"/>
    <w:rsid w:val="006E4DEF"/>
    <w:rsid w:val="006E5830"/>
    <w:rsid w:val="006E5BE8"/>
    <w:rsid w:val="006E5CFD"/>
    <w:rsid w:val="006E758B"/>
    <w:rsid w:val="006F12C9"/>
    <w:rsid w:val="006F2ACD"/>
    <w:rsid w:val="006F36DE"/>
    <w:rsid w:val="006F56C5"/>
    <w:rsid w:val="006F65A6"/>
    <w:rsid w:val="007003E9"/>
    <w:rsid w:val="00700494"/>
    <w:rsid w:val="00701B82"/>
    <w:rsid w:val="00701EEE"/>
    <w:rsid w:val="00702CEA"/>
    <w:rsid w:val="00704F6B"/>
    <w:rsid w:val="00705C21"/>
    <w:rsid w:val="00710AE4"/>
    <w:rsid w:val="007114AD"/>
    <w:rsid w:val="007130E0"/>
    <w:rsid w:val="00714147"/>
    <w:rsid w:val="00714923"/>
    <w:rsid w:val="00714BC5"/>
    <w:rsid w:val="00716BEC"/>
    <w:rsid w:val="0071777D"/>
    <w:rsid w:val="00723588"/>
    <w:rsid w:val="00723BC1"/>
    <w:rsid w:val="0072443D"/>
    <w:rsid w:val="007244FB"/>
    <w:rsid w:val="00725031"/>
    <w:rsid w:val="00726843"/>
    <w:rsid w:val="007268FD"/>
    <w:rsid w:val="00730FB4"/>
    <w:rsid w:val="00733012"/>
    <w:rsid w:val="007331DB"/>
    <w:rsid w:val="007335DA"/>
    <w:rsid w:val="00734A5E"/>
    <w:rsid w:val="00735035"/>
    <w:rsid w:val="0073651C"/>
    <w:rsid w:val="007367A1"/>
    <w:rsid w:val="00736FD2"/>
    <w:rsid w:val="00737F92"/>
    <w:rsid w:val="00740A4A"/>
    <w:rsid w:val="0074136E"/>
    <w:rsid w:val="00741CFB"/>
    <w:rsid w:val="00741D54"/>
    <w:rsid w:val="00741DC2"/>
    <w:rsid w:val="00742080"/>
    <w:rsid w:val="007438FE"/>
    <w:rsid w:val="007449FC"/>
    <w:rsid w:val="007453D9"/>
    <w:rsid w:val="00745530"/>
    <w:rsid w:val="0074576A"/>
    <w:rsid w:val="007457C0"/>
    <w:rsid w:val="00745EC5"/>
    <w:rsid w:val="007500D0"/>
    <w:rsid w:val="00750571"/>
    <w:rsid w:val="00751054"/>
    <w:rsid w:val="00753085"/>
    <w:rsid w:val="0075341A"/>
    <w:rsid w:val="00754BAD"/>
    <w:rsid w:val="00754F90"/>
    <w:rsid w:val="007556CB"/>
    <w:rsid w:val="0075582E"/>
    <w:rsid w:val="007558D1"/>
    <w:rsid w:val="00756909"/>
    <w:rsid w:val="00757278"/>
    <w:rsid w:val="00757743"/>
    <w:rsid w:val="00760116"/>
    <w:rsid w:val="007613B5"/>
    <w:rsid w:val="0076193A"/>
    <w:rsid w:val="0076236B"/>
    <w:rsid w:val="00762D45"/>
    <w:rsid w:val="00762F48"/>
    <w:rsid w:val="007633BE"/>
    <w:rsid w:val="00763C18"/>
    <w:rsid w:val="0076453F"/>
    <w:rsid w:val="00767BB5"/>
    <w:rsid w:val="00767C31"/>
    <w:rsid w:val="00770DE9"/>
    <w:rsid w:val="00770FCC"/>
    <w:rsid w:val="00772539"/>
    <w:rsid w:val="0077484B"/>
    <w:rsid w:val="00775A0B"/>
    <w:rsid w:val="00776811"/>
    <w:rsid w:val="00776FCC"/>
    <w:rsid w:val="0078061B"/>
    <w:rsid w:val="00781327"/>
    <w:rsid w:val="00782092"/>
    <w:rsid w:val="007828C1"/>
    <w:rsid w:val="00783142"/>
    <w:rsid w:val="00783665"/>
    <w:rsid w:val="00784A8D"/>
    <w:rsid w:val="007852B0"/>
    <w:rsid w:val="00785E57"/>
    <w:rsid w:val="00787F96"/>
    <w:rsid w:val="00790295"/>
    <w:rsid w:val="00790FB4"/>
    <w:rsid w:val="00792056"/>
    <w:rsid w:val="00792D48"/>
    <w:rsid w:val="00793ECC"/>
    <w:rsid w:val="00797C57"/>
    <w:rsid w:val="007A05E3"/>
    <w:rsid w:val="007A2126"/>
    <w:rsid w:val="007A237B"/>
    <w:rsid w:val="007A2409"/>
    <w:rsid w:val="007A2ECA"/>
    <w:rsid w:val="007A2F02"/>
    <w:rsid w:val="007A3000"/>
    <w:rsid w:val="007A4836"/>
    <w:rsid w:val="007A6612"/>
    <w:rsid w:val="007A7BEA"/>
    <w:rsid w:val="007B070A"/>
    <w:rsid w:val="007B0933"/>
    <w:rsid w:val="007B0B6C"/>
    <w:rsid w:val="007B142E"/>
    <w:rsid w:val="007B1ED2"/>
    <w:rsid w:val="007B21C0"/>
    <w:rsid w:val="007B3B8F"/>
    <w:rsid w:val="007B407E"/>
    <w:rsid w:val="007B50E6"/>
    <w:rsid w:val="007B6F56"/>
    <w:rsid w:val="007B7FDE"/>
    <w:rsid w:val="007C0422"/>
    <w:rsid w:val="007C13E2"/>
    <w:rsid w:val="007C1A55"/>
    <w:rsid w:val="007C2A9E"/>
    <w:rsid w:val="007C3315"/>
    <w:rsid w:val="007C6208"/>
    <w:rsid w:val="007C77FB"/>
    <w:rsid w:val="007C7846"/>
    <w:rsid w:val="007D0BF6"/>
    <w:rsid w:val="007D15B8"/>
    <w:rsid w:val="007D473B"/>
    <w:rsid w:val="007D4D4E"/>
    <w:rsid w:val="007D4FC0"/>
    <w:rsid w:val="007D5E56"/>
    <w:rsid w:val="007D6FE6"/>
    <w:rsid w:val="007D73D0"/>
    <w:rsid w:val="007D7EA7"/>
    <w:rsid w:val="007D7F19"/>
    <w:rsid w:val="007D7F1D"/>
    <w:rsid w:val="007E0984"/>
    <w:rsid w:val="007E1192"/>
    <w:rsid w:val="007E2FEE"/>
    <w:rsid w:val="007E75A4"/>
    <w:rsid w:val="007F1031"/>
    <w:rsid w:val="007F105F"/>
    <w:rsid w:val="007F181A"/>
    <w:rsid w:val="007F3793"/>
    <w:rsid w:val="007F53A9"/>
    <w:rsid w:val="007F5471"/>
    <w:rsid w:val="007F58FE"/>
    <w:rsid w:val="007F723A"/>
    <w:rsid w:val="007F7255"/>
    <w:rsid w:val="007F78C5"/>
    <w:rsid w:val="007F7D17"/>
    <w:rsid w:val="008034CE"/>
    <w:rsid w:val="00803D15"/>
    <w:rsid w:val="00805210"/>
    <w:rsid w:val="0080600D"/>
    <w:rsid w:val="008066E0"/>
    <w:rsid w:val="00807771"/>
    <w:rsid w:val="00807935"/>
    <w:rsid w:val="00807D96"/>
    <w:rsid w:val="00811247"/>
    <w:rsid w:val="00811297"/>
    <w:rsid w:val="00811EB3"/>
    <w:rsid w:val="00811F2C"/>
    <w:rsid w:val="0081324C"/>
    <w:rsid w:val="00813428"/>
    <w:rsid w:val="00813F86"/>
    <w:rsid w:val="008150CD"/>
    <w:rsid w:val="00815420"/>
    <w:rsid w:val="008160B3"/>
    <w:rsid w:val="00816121"/>
    <w:rsid w:val="00817FB8"/>
    <w:rsid w:val="0082238F"/>
    <w:rsid w:val="008224C6"/>
    <w:rsid w:val="008228D7"/>
    <w:rsid w:val="008229DF"/>
    <w:rsid w:val="00823F7E"/>
    <w:rsid w:val="00824305"/>
    <w:rsid w:val="008265A0"/>
    <w:rsid w:val="0082677D"/>
    <w:rsid w:val="008268F7"/>
    <w:rsid w:val="00827C0D"/>
    <w:rsid w:val="00830640"/>
    <w:rsid w:val="008323BC"/>
    <w:rsid w:val="00833480"/>
    <w:rsid w:val="008338F3"/>
    <w:rsid w:val="008349E9"/>
    <w:rsid w:val="00835ADF"/>
    <w:rsid w:val="008370C8"/>
    <w:rsid w:val="0083792C"/>
    <w:rsid w:val="00837D44"/>
    <w:rsid w:val="00837E48"/>
    <w:rsid w:val="00840142"/>
    <w:rsid w:val="00841B20"/>
    <w:rsid w:val="00843236"/>
    <w:rsid w:val="00843432"/>
    <w:rsid w:val="00843D95"/>
    <w:rsid w:val="00843FD6"/>
    <w:rsid w:val="00844CC8"/>
    <w:rsid w:val="0084624E"/>
    <w:rsid w:val="00846D8A"/>
    <w:rsid w:val="008505C8"/>
    <w:rsid w:val="00850E43"/>
    <w:rsid w:val="00851163"/>
    <w:rsid w:val="008514EA"/>
    <w:rsid w:val="00851C51"/>
    <w:rsid w:val="00852043"/>
    <w:rsid w:val="00852536"/>
    <w:rsid w:val="00852B67"/>
    <w:rsid w:val="008536AD"/>
    <w:rsid w:val="00854FF6"/>
    <w:rsid w:val="00855BF3"/>
    <w:rsid w:val="00855BFA"/>
    <w:rsid w:val="00856173"/>
    <w:rsid w:val="00856B82"/>
    <w:rsid w:val="00860400"/>
    <w:rsid w:val="008610F4"/>
    <w:rsid w:val="00862C55"/>
    <w:rsid w:val="008638D4"/>
    <w:rsid w:val="008639F5"/>
    <w:rsid w:val="00865BDB"/>
    <w:rsid w:val="00865C3F"/>
    <w:rsid w:val="00870850"/>
    <w:rsid w:val="00870C88"/>
    <w:rsid w:val="0087188D"/>
    <w:rsid w:val="00872A8A"/>
    <w:rsid w:val="0087378F"/>
    <w:rsid w:val="00873D5D"/>
    <w:rsid w:val="00874D1F"/>
    <w:rsid w:val="00874EF6"/>
    <w:rsid w:val="00876B77"/>
    <w:rsid w:val="0087778B"/>
    <w:rsid w:val="008777FE"/>
    <w:rsid w:val="008800B2"/>
    <w:rsid w:val="00882484"/>
    <w:rsid w:val="00882884"/>
    <w:rsid w:val="00884608"/>
    <w:rsid w:val="00885549"/>
    <w:rsid w:val="00885C54"/>
    <w:rsid w:val="008861B8"/>
    <w:rsid w:val="00890CA7"/>
    <w:rsid w:val="008918CD"/>
    <w:rsid w:val="00891ECB"/>
    <w:rsid w:val="00894134"/>
    <w:rsid w:val="008968DD"/>
    <w:rsid w:val="00896E17"/>
    <w:rsid w:val="0089734C"/>
    <w:rsid w:val="008A03D9"/>
    <w:rsid w:val="008A18C9"/>
    <w:rsid w:val="008A27D5"/>
    <w:rsid w:val="008A2A4F"/>
    <w:rsid w:val="008A4870"/>
    <w:rsid w:val="008A4A0D"/>
    <w:rsid w:val="008B04B5"/>
    <w:rsid w:val="008B34E2"/>
    <w:rsid w:val="008B44DA"/>
    <w:rsid w:val="008B598F"/>
    <w:rsid w:val="008B59D0"/>
    <w:rsid w:val="008B6741"/>
    <w:rsid w:val="008B72FF"/>
    <w:rsid w:val="008B75C6"/>
    <w:rsid w:val="008B7D2C"/>
    <w:rsid w:val="008C16CA"/>
    <w:rsid w:val="008C24E8"/>
    <w:rsid w:val="008C2BAB"/>
    <w:rsid w:val="008C2E68"/>
    <w:rsid w:val="008C309B"/>
    <w:rsid w:val="008C3649"/>
    <w:rsid w:val="008C5D75"/>
    <w:rsid w:val="008C612B"/>
    <w:rsid w:val="008C6E6F"/>
    <w:rsid w:val="008C7223"/>
    <w:rsid w:val="008D0CFE"/>
    <w:rsid w:val="008D1031"/>
    <w:rsid w:val="008D142C"/>
    <w:rsid w:val="008D180D"/>
    <w:rsid w:val="008D5AC0"/>
    <w:rsid w:val="008D5E44"/>
    <w:rsid w:val="008D7C3A"/>
    <w:rsid w:val="008E0589"/>
    <w:rsid w:val="008E1E06"/>
    <w:rsid w:val="008E2188"/>
    <w:rsid w:val="008E26C0"/>
    <w:rsid w:val="008E3052"/>
    <w:rsid w:val="008E4335"/>
    <w:rsid w:val="008E5038"/>
    <w:rsid w:val="008E6826"/>
    <w:rsid w:val="008F2302"/>
    <w:rsid w:val="008F2EF1"/>
    <w:rsid w:val="008F31B3"/>
    <w:rsid w:val="008F3597"/>
    <w:rsid w:val="008F36F6"/>
    <w:rsid w:val="008F41F4"/>
    <w:rsid w:val="008F5138"/>
    <w:rsid w:val="008F5C15"/>
    <w:rsid w:val="008F6C4B"/>
    <w:rsid w:val="008F7074"/>
    <w:rsid w:val="008F70E9"/>
    <w:rsid w:val="00900C54"/>
    <w:rsid w:val="00900D7E"/>
    <w:rsid w:val="00900E2C"/>
    <w:rsid w:val="00901327"/>
    <w:rsid w:val="00902946"/>
    <w:rsid w:val="00902EB3"/>
    <w:rsid w:val="00903361"/>
    <w:rsid w:val="00905C3C"/>
    <w:rsid w:val="00906286"/>
    <w:rsid w:val="00907348"/>
    <w:rsid w:val="009076B7"/>
    <w:rsid w:val="00910CA5"/>
    <w:rsid w:val="00912386"/>
    <w:rsid w:val="00912438"/>
    <w:rsid w:val="0091283F"/>
    <w:rsid w:val="009130DA"/>
    <w:rsid w:val="0091472C"/>
    <w:rsid w:val="00915111"/>
    <w:rsid w:val="00916DBD"/>
    <w:rsid w:val="00922606"/>
    <w:rsid w:val="00922E94"/>
    <w:rsid w:val="00922ECC"/>
    <w:rsid w:val="009231CD"/>
    <w:rsid w:val="0092545E"/>
    <w:rsid w:val="009254AB"/>
    <w:rsid w:val="00925796"/>
    <w:rsid w:val="009272B4"/>
    <w:rsid w:val="00927DEA"/>
    <w:rsid w:val="0093079D"/>
    <w:rsid w:val="0093118A"/>
    <w:rsid w:val="00931910"/>
    <w:rsid w:val="009324CC"/>
    <w:rsid w:val="0093288F"/>
    <w:rsid w:val="00932FC7"/>
    <w:rsid w:val="00933B04"/>
    <w:rsid w:val="00933BD3"/>
    <w:rsid w:val="009366AF"/>
    <w:rsid w:val="00936822"/>
    <w:rsid w:val="0093726B"/>
    <w:rsid w:val="00937590"/>
    <w:rsid w:val="0093783E"/>
    <w:rsid w:val="00940246"/>
    <w:rsid w:val="0094066A"/>
    <w:rsid w:val="00941D33"/>
    <w:rsid w:val="0094485C"/>
    <w:rsid w:val="00944ABE"/>
    <w:rsid w:val="009457F8"/>
    <w:rsid w:val="00946085"/>
    <w:rsid w:val="00946713"/>
    <w:rsid w:val="00947146"/>
    <w:rsid w:val="00951015"/>
    <w:rsid w:val="00951228"/>
    <w:rsid w:val="009513F8"/>
    <w:rsid w:val="009524E6"/>
    <w:rsid w:val="009543FB"/>
    <w:rsid w:val="009551FB"/>
    <w:rsid w:val="00955FBA"/>
    <w:rsid w:val="00956294"/>
    <w:rsid w:val="00956812"/>
    <w:rsid w:val="00956FDC"/>
    <w:rsid w:val="00957473"/>
    <w:rsid w:val="00961E0F"/>
    <w:rsid w:val="00962DA5"/>
    <w:rsid w:val="00962FE7"/>
    <w:rsid w:val="00963541"/>
    <w:rsid w:val="00963AF1"/>
    <w:rsid w:val="00964066"/>
    <w:rsid w:val="00964220"/>
    <w:rsid w:val="00964242"/>
    <w:rsid w:val="009649F8"/>
    <w:rsid w:val="00964B01"/>
    <w:rsid w:val="00965291"/>
    <w:rsid w:val="0096625B"/>
    <w:rsid w:val="00966DF4"/>
    <w:rsid w:val="00966DF8"/>
    <w:rsid w:val="00967862"/>
    <w:rsid w:val="00970A08"/>
    <w:rsid w:val="00970DB2"/>
    <w:rsid w:val="00972D6C"/>
    <w:rsid w:val="00973570"/>
    <w:rsid w:val="00973B7C"/>
    <w:rsid w:val="00975057"/>
    <w:rsid w:val="009766D6"/>
    <w:rsid w:val="00976861"/>
    <w:rsid w:val="00977951"/>
    <w:rsid w:val="00980039"/>
    <w:rsid w:val="009815F3"/>
    <w:rsid w:val="009825EF"/>
    <w:rsid w:val="009847B2"/>
    <w:rsid w:val="009848E8"/>
    <w:rsid w:val="00984C3A"/>
    <w:rsid w:val="00984F70"/>
    <w:rsid w:val="00985D43"/>
    <w:rsid w:val="009870AD"/>
    <w:rsid w:val="00987793"/>
    <w:rsid w:val="00990139"/>
    <w:rsid w:val="00990E1A"/>
    <w:rsid w:val="00990E4A"/>
    <w:rsid w:val="0099159C"/>
    <w:rsid w:val="00991F14"/>
    <w:rsid w:val="009927ED"/>
    <w:rsid w:val="00992F8B"/>
    <w:rsid w:val="009947F0"/>
    <w:rsid w:val="00994F5E"/>
    <w:rsid w:val="00995665"/>
    <w:rsid w:val="0099590F"/>
    <w:rsid w:val="009960CC"/>
    <w:rsid w:val="00996943"/>
    <w:rsid w:val="009A0BB5"/>
    <w:rsid w:val="009A19B8"/>
    <w:rsid w:val="009A2537"/>
    <w:rsid w:val="009A2E09"/>
    <w:rsid w:val="009A33F3"/>
    <w:rsid w:val="009A3E42"/>
    <w:rsid w:val="009A473B"/>
    <w:rsid w:val="009A499E"/>
    <w:rsid w:val="009A5A4E"/>
    <w:rsid w:val="009A5F8A"/>
    <w:rsid w:val="009B042B"/>
    <w:rsid w:val="009B079F"/>
    <w:rsid w:val="009C4500"/>
    <w:rsid w:val="009C46A6"/>
    <w:rsid w:val="009C4826"/>
    <w:rsid w:val="009C4E2E"/>
    <w:rsid w:val="009D0D12"/>
    <w:rsid w:val="009D1C16"/>
    <w:rsid w:val="009D1DF1"/>
    <w:rsid w:val="009D27AA"/>
    <w:rsid w:val="009D2B99"/>
    <w:rsid w:val="009D3F1D"/>
    <w:rsid w:val="009D4248"/>
    <w:rsid w:val="009D4938"/>
    <w:rsid w:val="009D4A4E"/>
    <w:rsid w:val="009D50F1"/>
    <w:rsid w:val="009D6059"/>
    <w:rsid w:val="009D63EA"/>
    <w:rsid w:val="009D6AA1"/>
    <w:rsid w:val="009E00AF"/>
    <w:rsid w:val="009E12C2"/>
    <w:rsid w:val="009E1868"/>
    <w:rsid w:val="009E1B99"/>
    <w:rsid w:val="009E2EBB"/>
    <w:rsid w:val="009E33FA"/>
    <w:rsid w:val="009E3456"/>
    <w:rsid w:val="009E4633"/>
    <w:rsid w:val="009E7BDC"/>
    <w:rsid w:val="009F0B2A"/>
    <w:rsid w:val="009F0BA3"/>
    <w:rsid w:val="009F23E5"/>
    <w:rsid w:val="009F3D40"/>
    <w:rsid w:val="009F47B5"/>
    <w:rsid w:val="009F4FE3"/>
    <w:rsid w:val="009F60C8"/>
    <w:rsid w:val="009F6611"/>
    <w:rsid w:val="009F7642"/>
    <w:rsid w:val="00A03F23"/>
    <w:rsid w:val="00A0512C"/>
    <w:rsid w:val="00A06982"/>
    <w:rsid w:val="00A115A6"/>
    <w:rsid w:val="00A12221"/>
    <w:rsid w:val="00A128AF"/>
    <w:rsid w:val="00A1329C"/>
    <w:rsid w:val="00A14C95"/>
    <w:rsid w:val="00A156A3"/>
    <w:rsid w:val="00A15700"/>
    <w:rsid w:val="00A15990"/>
    <w:rsid w:val="00A16F6F"/>
    <w:rsid w:val="00A176FF"/>
    <w:rsid w:val="00A2000A"/>
    <w:rsid w:val="00A208B5"/>
    <w:rsid w:val="00A214F9"/>
    <w:rsid w:val="00A243CC"/>
    <w:rsid w:val="00A24D3F"/>
    <w:rsid w:val="00A25160"/>
    <w:rsid w:val="00A30891"/>
    <w:rsid w:val="00A30FE2"/>
    <w:rsid w:val="00A31CE5"/>
    <w:rsid w:val="00A31FF2"/>
    <w:rsid w:val="00A33564"/>
    <w:rsid w:val="00A35AF9"/>
    <w:rsid w:val="00A36286"/>
    <w:rsid w:val="00A37043"/>
    <w:rsid w:val="00A3767D"/>
    <w:rsid w:val="00A376EA"/>
    <w:rsid w:val="00A4038F"/>
    <w:rsid w:val="00A407F3"/>
    <w:rsid w:val="00A40900"/>
    <w:rsid w:val="00A41296"/>
    <w:rsid w:val="00A42D61"/>
    <w:rsid w:val="00A430EE"/>
    <w:rsid w:val="00A448CC"/>
    <w:rsid w:val="00A45B8F"/>
    <w:rsid w:val="00A45DE3"/>
    <w:rsid w:val="00A4676B"/>
    <w:rsid w:val="00A51978"/>
    <w:rsid w:val="00A52074"/>
    <w:rsid w:val="00A526E0"/>
    <w:rsid w:val="00A52EE9"/>
    <w:rsid w:val="00A5361C"/>
    <w:rsid w:val="00A56726"/>
    <w:rsid w:val="00A56CF5"/>
    <w:rsid w:val="00A57B7E"/>
    <w:rsid w:val="00A617C8"/>
    <w:rsid w:val="00A62415"/>
    <w:rsid w:val="00A63B0A"/>
    <w:rsid w:val="00A65618"/>
    <w:rsid w:val="00A6625E"/>
    <w:rsid w:val="00A67661"/>
    <w:rsid w:val="00A677ED"/>
    <w:rsid w:val="00A67B18"/>
    <w:rsid w:val="00A67C7B"/>
    <w:rsid w:val="00A71C90"/>
    <w:rsid w:val="00A72091"/>
    <w:rsid w:val="00A72D6D"/>
    <w:rsid w:val="00A75F33"/>
    <w:rsid w:val="00A760DA"/>
    <w:rsid w:val="00A763D7"/>
    <w:rsid w:val="00A764F0"/>
    <w:rsid w:val="00A775A3"/>
    <w:rsid w:val="00A81520"/>
    <w:rsid w:val="00A816FA"/>
    <w:rsid w:val="00A81FFE"/>
    <w:rsid w:val="00A83970"/>
    <w:rsid w:val="00A83C8E"/>
    <w:rsid w:val="00A849FA"/>
    <w:rsid w:val="00A85415"/>
    <w:rsid w:val="00A85E97"/>
    <w:rsid w:val="00A85FA0"/>
    <w:rsid w:val="00A86BD2"/>
    <w:rsid w:val="00A90011"/>
    <w:rsid w:val="00A901EE"/>
    <w:rsid w:val="00A9152C"/>
    <w:rsid w:val="00A9767F"/>
    <w:rsid w:val="00AA0E71"/>
    <w:rsid w:val="00AA23EA"/>
    <w:rsid w:val="00AA3FE5"/>
    <w:rsid w:val="00AA485B"/>
    <w:rsid w:val="00AA497D"/>
    <w:rsid w:val="00AA4A92"/>
    <w:rsid w:val="00AA4E3D"/>
    <w:rsid w:val="00AA6833"/>
    <w:rsid w:val="00AA6846"/>
    <w:rsid w:val="00AA6BB6"/>
    <w:rsid w:val="00AA6EAB"/>
    <w:rsid w:val="00AB034E"/>
    <w:rsid w:val="00AB22DA"/>
    <w:rsid w:val="00AB274B"/>
    <w:rsid w:val="00AB2A37"/>
    <w:rsid w:val="00AB2BB0"/>
    <w:rsid w:val="00AB2E7F"/>
    <w:rsid w:val="00AB378E"/>
    <w:rsid w:val="00AB3843"/>
    <w:rsid w:val="00AB4A4E"/>
    <w:rsid w:val="00AB5C85"/>
    <w:rsid w:val="00AB6297"/>
    <w:rsid w:val="00AB75D6"/>
    <w:rsid w:val="00AC07E9"/>
    <w:rsid w:val="00AC174F"/>
    <w:rsid w:val="00AC1D18"/>
    <w:rsid w:val="00AC3135"/>
    <w:rsid w:val="00AC3EA8"/>
    <w:rsid w:val="00AC5528"/>
    <w:rsid w:val="00AC5533"/>
    <w:rsid w:val="00AC59B7"/>
    <w:rsid w:val="00AD1BD0"/>
    <w:rsid w:val="00AD2CDE"/>
    <w:rsid w:val="00AD38D2"/>
    <w:rsid w:val="00AD557D"/>
    <w:rsid w:val="00AD573F"/>
    <w:rsid w:val="00AD676F"/>
    <w:rsid w:val="00AD78B6"/>
    <w:rsid w:val="00AE0E10"/>
    <w:rsid w:val="00AE250A"/>
    <w:rsid w:val="00AE2642"/>
    <w:rsid w:val="00AE2F9E"/>
    <w:rsid w:val="00AE3BCC"/>
    <w:rsid w:val="00AE62EF"/>
    <w:rsid w:val="00AE775C"/>
    <w:rsid w:val="00AF07D4"/>
    <w:rsid w:val="00AF109C"/>
    <w:rsid w:val="00AF1E5D"/>
    <w:rsid w:val="00AF227B"/>
    <w:rsid w:val="00AF3440"/>
    <w:rsid w:val="00AF46B5"/>
    <w:rsid w:val="00AF699C"/>
    <w:rsid w:val="00AF76A9"/>
    <w:rsid w:val="00AF7E2D"/>
    <w:rsid w:val="00B00663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52C"/>
    <w:rsid w:val="00B11F51"/>
    <w:rsid w:val="00B137CF"/>
    <w:rsid w:val="00B14FAF"/>
    <w:rsid w:val="00B15DA8"/>
    <w:rsid w:val="00B1658E"/>
    <w:rsid w:val="00B16B2B"/>
    <w:rsid w:val="00B16DDE"/>
    <w:rsid w:val="00B21798"/>
    <w:rsid w:val="00B22576"/>
    <w:rsid w:val="00B22D93"/>
    <w:rsid w:val="00B266E0"/>
    <w:rsid w:val="00B26830"/>
    <w:rsid w:val="00B3052A"/>
    <w:rsid w:val="00B30E4A"/>
    <w:rsid w:val="00B317A1"/>
    <w:rsid w:val="00B31896"/>
    <w:rsid w:val="00B3383D"/>
    <w:rsid w:val="00B34D07"/>
    <w:rsid w:val="00B357D6"/>
    <w:rsid w:val="00B3580B"/>
    <w:rsid w:val="00B35B38"/>
    <w:rsid w:val="00B40FAE"/>
    <w:rsid w:val="00B416E8"/>
    <w:rsid w:val="00B41D2B"/>
    <w:rsid w:val="00B422DA"/>
    <w:rsid w:val="00B42C1C"/>
    <w:rsid w:val="00B42EB7"/>
    <w:rsid w:val="00B43796"/>
    <w:rsid w:val="00B43AEE"/>
    <w:rsid w:val="00B44DA4"/>
    <w:rsid w:val="00B450F8"/>
    <w:rsid w:val="00B45B3A"/>
    <w:rsid w:val="00B45F2D"/>
    <w:rsid w:val="00B46B0A"/>
    <w:rsid w:val="00B478DC"/>
    <w:rsid w:val="00B500B4"/>
    <w:rsid w:val="00B50465"/>
    <w:rsid w:val="00B51B86"/>
    <w:rsid w:val="00B536CA"/>
    <w:rsid w:val="00B54C2B"/>
    <w:rsid w:val="00B552F4"/>
    <w:rsid w:val="00B55963"/>
    <w:rsid w:val="00B55F36"/>
    <w:rsid w:val="00B565A3"/>
    <w:rsid w:val="00B570A1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70C9B"/>
    <w:rsid w:val="00B7177F"/>
    <w:rsid w:val="00B71DF4"/>
    <w:rsid w:val="00B73134"/>
    <w:rsid w:val="00B73788"/>
    <w:rsid w:val="00B74CE2"/>
    <w:rsid w:val="00B75243"/>
    <w:rsid w:val="00B75665"/>
    <w:rsid w:val="00B76123"/>
    <w:rsid w:val="00B7725B"/>
    <w:rsid w:val="00B81351"/>
    <w:rsid w:val="00B85E1E"/>
    <w:rsid w:val="00B8606A"/>
    <w:rsid w:val="00B86374"/>
    <w:rsid w:val="00B87FB5"/>
    <w:rsid w:val="00B90414"/>
    <w:rsid w:val="00B90BDE"/>
    <w:rsid w:val="00B910C0"/>
    <w:rsid w:val="00B92749"/>
    <w:rsid w:val="00B93289"/>
    <w:rsid w:val="00B93AA3"/>
    <w:rsid w:val="00B9404D"/>
    <w:rsid w:val="00B95B22"/>
    <w:rsid w:val="00B95BC8"/>
    <w:rsid w:val="00B967CD"/>
    <w:rsid w:val="00B974EA"/>
    <w:rsid w:val="00BA0A18"/>
    <w:rsid w:val="00BA1429"/>
    <w:rsid w:val="00BA2301"/>
    <w:rsid w:val="00BA2E86"/>
    <w:rsid w:val="00BA3C3A"/>
    <w:rsid w:val="00BA4C46"/>
    <w:rsid w:val="00BA693D"/>
    <w:rsid w:val="00BA6A1E"/>
    <w:rsid w:val="00BA768C"/>
    <w:rsid w:val="00BB0726"/>
    <w:rsid w:val="00BB0748"/>
    <w:rsid w:val="00BB1497"/>
    <w:rsid w:val="00BB1552"/>
    <w:rsid w:val="00BB2137"/>
    <w:rsid w:val="00BB24E5"/>
    <w:rsid w:val="00BB412D"/>
    <w:rsid w:val="00BB42CF"/>
    <w:rsid w:val="00BB4732"/>
    <w:rsid w:val="00BB5E83"/>
    <w:rsid w:val="00BB6A05"/>
    <w:rsid w:val="00BB6A59"/>
    <w:rsid w:val="00BC0975"/>
    <w:rsid w:val="00BC0E1E"/>
    <w:rsid w:val="00BC1FDE"/>
    <w:rsid w:val="00BC23A2"/>
    <w:rsid w:val="00BC2B3C"/>
    <w:rsid w:val="00BC2B78"/>
    <w:rsid w:val="00BC2CEE"/>
    <w:rsid w:val="00BC2D6C"/>
    <w:rsid w:val="00BC5975"/>
    <w:rsid w:val="00BC7245"/>
    <w:rsid w:val="00BC7909"/>
    <w:rsid w:val="00BD10C1"/>
    <w:rsid w:val="00BD30AD"/>
    <w:rsid w:val="00BD322D"/>
    <w:rsid w:val="00BD4152"/>
    <w:rsid w:val="00BD4783"/>
    <w:rsid w:val="00BD4EE8"/>
    <w:rsid w:val="00BD5405"/>
    <w:rsid w:val="00BD57ED"/>
    <w:rsid w:val="00BE03BF"/>
    <w:rsid w:val="00BE15BF"/>
    <w:rsid w:val="00BE1EFF"/>
    <w:rsid w:val="00BE2943"/>
    <w:rsid w:val="00BE2F77"/>
    <w:rsid w:val="00BE31D3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7487"/>
    <w:rsid w:val="00BE7F43"/>
    <w:rsid w:val="00BF0E06"/>
    <w:rsid w:val="00BF25BC"/>
    <w:rsid w:val="00BF3B6B"/>
    <w:rsid w:val="00BF66D2"/>
    <w:rsid w:val="00BF74D0"/>
    <w:rsid w:val="00C029D2"/>
    <w:rsid w:val="00C046D0"/>
    <w:rsid w:val="00C04710"/>
    <w:rsid w:val="00C060F8"/>
    <w:rsid w:val="00C0745D"/>
    <w:rsid w:val="00C10322"/>
    <w:rsid w:val="00C10449"/>
    <w:rsid w:val="00C10DD8"/>
    <w:rsid w:val="00C1120A"/>
    <w:rsid w:val="00C14238"/>
    <w:rsid w:val="00C1471A"/>
    <w:rsid w:val="00C15695"/>
    <w:rsid w:val="00C170CD"/>
    <w:rsid w:val="00C20665"/>
    <w:rsid w:val="00C20942"/>
    <w:rsid w:val="00C20A3A"/>
    <w:rsid w:val="00C21129"/>
    <w:rsid w:val="00C22055"/>
    <w:rsid w:val="00C22739"/>
    <w:rsid w:val="00C23510"/>
    <w:rsid w:val="00C257BA"/>
    <w:rsid w:val="00C2624F"/>
    <w:rsid w:val="00C27954"/>
    <w:rsid w:val="00C31A30"/>
    <w:rsid w:val="00C32DBA"/>
    <w:rsid w:val="00C34E60"/>
    <w:rsid w:val="00C359E1"/>
    <w:rsid w:val="00C35D5E"/>
    <w:rsid w:val="00C36861"/>
    <w:rsid w:val="00C408FD"/>
    <w:rsid w:val="00C42D2B"/>
    <w:rsid w:val="00C43EEA"/>
    <w:rsid w:val="00C4751E"/>
    <w:rsid w:val="00C503F8"/>
    <w:rsid w:val="00C50C11"/>
    <w:rsid w:val="00C510FC"/>
    <w:rsid w:val="00C51C4A"/>
    <w:rsid w:val="00C5217D"/>
    <w:rsid w:val="00C52733"/>
    <w:rsid w:val="00C52EAA"/>
    <w:rsid w:val="00C52FF2"/>
    <w:rsid w:val="00C537B9"/>
    <w:rsid w:val="00C54469"/>
    <w:rsid w:val="00C5498F"/>
    <w:rsid w:val="00C557C1"/>
    <w:rsid w:val="00C57B3C"/>
    <w:rsid w:val="00C60D1B"/>
    <w:rsid w:val="00C611F6"/>
    <w:rsid w:val="00C62AD1"/>
    <w:rsid w:val="00C6384C"/>
    <w:rsid w:val="00C64646"/>
    <w:rsid w:val="00C6585A"/>
    <w:rsid w:val="00C65AAA"/>
    <w:rsid w:val="00C65EBA"/>
    <w:rsid w:val="00C675ED"/>
    <w:rsid w:val="00C708BE"/>
    <w:rsid w:val="00C713D3"/>
    <w:rsid w:val="00C719F7"/>
    <w:rsid w:val="00C71F30"/>
    <w:rsid w:val="00C737AF"/>
    <w:rsid w:val="00C745B8"/>
    <w:rsid w:val="00C746DA"/>
    <w:rsid w:val="00C75F07"/>
    <w:rsid w:val="00C76B96"/>
    <w:rsid w:val="00C77A2A"/>
    <w:rsid w:val="00C834C4"/>
    <w:rsid w:val="00C8382D"/>
    <w:rsid w:val="00C84967"/>
    <w:rsid w:val="00C8570D"/>
    <w:rsid w:val="00C85F9A"/>
    <w:rsid w:val="00C86EE3"/>
    <w:rsid w:val="00C871E7"/>
    <w:rsid w:val="00C87289"/>
    <w:rsid w:val="00C90DE2"/>
    <w:rsid w:val="00C91E28"/>
    <w:rsid w:val="00C93FDA"/>
    <w:rsid w:val="00C94D55"/>
    <w:rsid w:val="00C94FBC"/>
    <w:rsid w:val="00C951DE"/>
    <w:rsid w:val="00C95353"/>
    <w:rsid w:val="00C96957"/>
    <w:rsid w:val="00C96E50"/>
    <w:rsid w:val="00C9741E"/>
    <w:rsid w:val="00C97DEF"/>
    <w:rsid w:val="00CA0363"/>
    <w:rsid w:val="00CA0C9D"/>
    <w:rsid w:val="00CA19D3"/>
    <w:rsid w:val="00CA1EF2"/>
    <w:rsid w:val="00CA2989"/>
    <w:rsid w:val="00CA2E2A"/>
    <w:rsid w:val="00CA2ED7"/>
    <w:rsid w:val="00CA3A41"/>
    <w:rsid w:val="00CA439C"/>
    <w:rsid w:val="00CA4547"/>
    <w:rsid w:val="00CA4B1E"/>
    <w:rsid w:val="00CA5155"/>
    <w:rsid w:val="00CA5943"/>
    <w:rsid w:val="00CA5A77"/>
    <w:rsid w:val="00CA71D2"/>
    <w:rsid w:val="00CA7266"/>
    <w:rsid w:val="00CA7472"/>
    <w:rsid w:val="00CB0E1D"/>
    <w:rsid w:val="00CB1342"/>
    <w:rsid w:val="00CB1A6C"/>
    <w:rsid w:val="00CB2297"/>
    <w:rsid w:val="00CB240A"/>
    <w:rsid w:val="00CB2847"/>
    <w:rsid w:val="00CB3D61"/>
    <w:rsid w:val="00CB48D5"/>
    <w:rsid w:val="00CB6FD0"/>
    <w:rsid w:val="00CB7823"/>
    <w:rsid w:val="00CC0099"/>
    <w:rsid w:val="00CC120E"/>
    <w:rsid w:val="00CC2EF0"/>
    <w:rsid w:val="00CC4859"/>
    <w:rsid w:val="00CC5033"/>
    <w:rsid w:val="00CC729C"/>
    <w:rsid w:val="00CC74DF"/>
    <w:rsid w:val="00CC7626"/>
    <w:rsid w:val="00CD14FD"/>
    <w:rsid w:val="00CD1809"/>
    <w:rsid w:val="00CD2270"/>
    <w:rsid w:val="00CD3173"/>
    <w:rsid w:val="00CD3EF5"/>
    <w:rsid w:val="00CD3F2F"/>
    <w:rsid w:val="00CD413C"/>
    <w:rsid w:val="00CD486F"/>
    <w:rsid w:val="00CD5F62"/>
    <w:rsid w:val="00CD7712"/>
    <w:rsid w:val="00CD7C7B"/>
    <w:rsid w:val="00CE0D1E"/>
    <w:rsid w:val="00CE2C8D"/>
    <w:rsid w:val="00CE4C7C"/>
    <w:rsid w:val="00CE50BF"/>
    <w:rsid w:val="00CE52E5"/>
    <w:rsid w:val="00CE6575"/>
    <w:rsid w:val="00CE6D99"/>
    <w:rsid w:val="00CF321D"/>
    <w:rsid w:val="00CF350B"/>
    <w:rsid w:val="00CF3F79"/>
    <w:rsid w:val="00CF4533"/>
    <w:rsid w:val="00CF512B"/>
    <w:rsid w:val="00CF5264"/>
    <w:rsid w:val="00CF56E0"/>
    <w:rsid w:val="00CF7149"/>
    <w:rsid w:val="00D00CE2"/>
    <w:rsid w:val="00D00EFF"/>
    <w:rsid w:val="00D02D41"/>
    <w:rsid w:val="00D03F34"/>
    <w:rsid w:val="00D04444"/>
    <w:rsid w:val="00D04830"/>
    <w:rsid w:val="00D05401"/>
    <w:rsid w:val="00D073BE"/>
    <w:rsid w:val="00D07DEE"/>
    <w:rsid w:val="00D11AAC"/>
    <w:rsid w:val="00D1400E"/>
    <w:rsid w:val="00D2010D"/>
    <w:rsid w:val="00D212B3"/>
    <w:rsid w:val="00D21698"/>
    <w:rsid w:val="00D219E6"/>
    <w:rsid w:val="00D22A63"/>
    <w:rsid w:val="00D232FF"/>
    <w:rsid w:val="00D2438E"/>
    <w:rsid w:val="00D250A7"/>
    <w:rsid w:val="00D25390"/>
    <w:rsid w:val="00D256D6"/>
    <w:rsid w:val="00D26D41"/>
    <w:rsid w:val="00D30455"/>
    <w:rsid w:val="00D30D70"/>
    <w:rsid w:val="00D31388"/>
    <w:rsid w:val="00D328DF"/>
    <w:rsid w:val="00D348B3"/>
    <w:rsid w:val="00D353E5"/>
    <w:rsid w:val="00D36AE4"/>
    <w:rsid w:val="00D37D60"/>
    <w:rsid w:val="00D4023E"/>
    <w:rsid w:val="00D40F38"/>
    <w:rsid w:val="00D415BB"/>
    <w:rsid w:val="00D422F3"/>
    <w:rsid w:val="00D453C7"/>
    <w:rsid w:val="00D46676"/>
    <w:rsid w:val="00D47883"/>
    <w:rsid w:val="00D47948"/>
    <w:rsid w:val="00D47F66"/>
    <w:rsid w:val="00D5079D"/>
    <w:rsid w:val="00D5170C"/>
    <w:rsid w:val="00D5194C"/>
    <w:rsid w:val="00D519AC"/>
    <w:rsid w:val="00D51CE3"/>
    <w:rsid w:val="00D51FB6"/>
    <w:rsid w:val="00D52381"/>
    <w:rsid w:val="00D54D2D"/>
    <w:rsid w:val="00D54FDB"/>
    <w:rsid w:val="00D55036"/>
    <w:rsid w:val="00D56468"/>
    <w:rsid w:val="00D61CB7"/>
    <w:rsid w:val="00D63763"/>
    <w:rsid w:val="00D64364"/>
    <w:rsid w:val="00D647E0"/>
    <w:rsid w:val="00D64F33"/>
    <w:rsid w:val="00D652B1"/>
    <w:rsid w:val="00D66D2A"/>
    <w:rsid w:val="00D66DDE"/>
    <w:rsid w:val="00D66FEF"/>
    <w:rsid w:val="00D679AE"/>
    <w:rsid w:val="00D70225"/>
    <w:rsid w:val="00D706E4"/>
    <w:rsid w:val="00D706F1"/>
    <w:rsid w:val="00D72F96"/>
    <w:rsid w:val="00D732EA"/>
    <w:rsid w:val="00D74708"/>
    <w:rsid w:val="00D74B5E"/>
    <w:rsid w:val="00D75096"/>
    <w:rsid w:val="00D755F0"/>
    <w:rsid w:val="00D75A54"/>
    <w:rsid w:val="00D76C04"/>
    <w:rsid w:val="00D80B03"/>
    <w:rsid w:val="00D81B90"/>
    <w:rsid w:val="00D81F2E"/>
    <w:rsid w:val="00D82168"/>
    <w:rsid w:val="00D840B3"/>
    <w:rsid w:val="00D85090"/>
    <w:rsid w:val="00D8575B"/>
    <w:rsid w:val="00D85CDF"/>
    <w:rsid w:val="00D8639F"/>
    <w:rsid w:val="00D87B53"/>
    <w:rsid w:val="00D90B7D"/>
    <w:rsid w:val="00D9193C"/>
    <w:rsid w:val="00D93EC1"/>
    <w:rsid w:val="00D95493"/>
    <w:rsid w:val="00D9571B"/>
    <w:rsid w:val="00D95AE3"/>
    <w:rsid w:val="00DA06AF"/>
    <w:rsid w:val="00DA158A"/>
    <w:rsid w:val="00DA1EA0"/>
    <w:rsid w:val="00DA22A9"/>
    <w:rsid w:val="00DA3BEA"/>
    <w:rsid w:val="00DB130D"/>
    <w:rsid w:val="00DB4E5D"/>
    <w:rsid w:val="00DB51F3"/>
    <w:rsid w:val="00DB5385"/>
    <w:rsid w:val="00DB5795"/>
    <w:rsid w:val="00DB60CE"/>
    <w:rsid w:val="00DB6BA9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4458"/>
    <w:rsid w:val="00DC5437"/>
    <w:rsid w:val="00DC7DFF"/>
    <w:rsid w:val="00DD014C"/>
    <w:rsid w:val="00DD14B0"/>
    <w:rsid w:val="00DD1983"/>
    <w:rsid w:val="00DD1EB4"/>
    <w:rsid w:val="00DD2310"/>
    <w:rsid w:val="00DD3696"/>
    <w:rsid w:val="00DD481D"/>
    <w:rsid w:val="00DD4D17"/>
    <w:rsid w:val="00DD4F3D"/>
    <w:rsid w:val="00DD5B00"/>
    <w:rsid w:val="00DD6299"/>
    <w:rsid w:val="00DD6CF4"/>
    <w:rsid w:val="00DE0BBD"/>
    <w:rsid w:val="00DE14C7"/>
    <w:rsid w:val="00DE1A97"/>
    <w:rsid w:val="00DE1E37"/>
    <w:rsid w:val="00DE292D"/>
    <w:rsid w:val="00DE358B"/>
    <w:rsid w:val="00DE393A"/>
    <w:rsid w:val="00DE506D"/>
    <w:rsid w:val="00DE7189"/>
    <w:rsid w:val="00DE71DE"/>
    <w:rsid w:val="00DF3788"/>
    <w:rsid w:val="00DF6886"/>
    <w:rsid w:val="00DF7607"/>
    <w:rsid w:val="00DF7FC6"/>
    <w:rsid w:val="00E01C6F"/>
    <w:rsid w:val="00E0353F"/>
    <w:rsid w:val="00E0357A"/>
    <w:rsid w:val="00E051C5"/>
    <w:rsid w:val="00E0540A"/>
    <w:rsid w:val="00E0552D"/>
    <w:rsid w:val="00E05838"/>
    <w:rsid w:val="00E0642B"/>
    <w:rsid w:val="00E07FCD"/>
    <w:rsid w:val="00E10853"/>
    <w:rsid w:val="00E1263B"/>
    <w:rsid w:val="00E12AD1"/>
    <w:rsid w:val="00E13401"/>
    <w:rsid w:val="00E14C71"/>
    <w:rsid w:val="00E15036"/>
    <w:rsid w:val="00E15B39"/>
    <w:rsid w:val="00E17444"/>
    <w:rsid w:val="00E17C85"/>
    <w:rsid w:val="00E20142"/>
    <w:rsid w:val="00E20152"/>
    <w:rsid w:val="00E20D10"/>
    <w:rsid w:val="00E21353"/>
    <w:rsid w:val="00E21956"/>
    <w:rsid w:val="00E236DA"/>
    <w:rsid w:val="00E23EE3"/>
    <w:rsid w:val="00E24A07"/>
    <w:rsid w:val="00E2564E"/>
    <w:rsid w:val="00E315EC"/>
    <w:rsid w:val="00E32E85"/>
    <w:rsid w:val="00E3508A"/>
    <w:rsid w:val="00E3527D"/>
    <w:rsid w:val="00E369A1"/>
    <w:rsid w:val="00E370F7"/>
    <w:rsid w:val="00E402F0"/>
    <w:rsid w:val="00E40676"/>
    <w:rsid w:val="00E412AF"/>
    <w:rsid w:val="00E4189F"/>
    <w:rsid w:val="00E42B34"/>
    <w:rsid w:val="00E439F0"/>
    <w:rsid w:val="00E43C3A"/>
    <w:rsid w:val="00E4537A"/>
    <w:rsid w:val="00E4588D"/>
    <w:rsid w:val="00E47926"/>
    <w:rsid w:val="00E50488"/>
    <w:rsid w:val="00E51AB5"/>
    <w:rsid w:val="00E532BA"/>
    <w:rsid w:val="00E55C31"/>
    <w:rsid w:val="00E55CE7"/>
    <w:rsid w:val="00E57776"/>
    <w:rsid w:val="00E601E7"/>
    <w:rsid w:val="00E608A7"/>
    <w:rsid w:val="00E61410"/>
    <w:rsid w:val="00E64249"/>
    <w:rsid w:val="00E6433F"/>
    <w:rsid w:val="00E6459C"/>
    <w:rsid w:val="00E70113"/>
    <w:rsid w:val="00E701F6"/>
    <w:rsid w:val="00E7020B"/>
    <w:rsid w:val="00E720C1"/>
    <w:rsid w:val="00E7254C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6BD7"/>
    <w:rsid w:val="00E76E56"/>
    <w:rsid w:val="00E814FC"/>
    <w:rsid w:val="00E81E40"/>
    <w:rsid w:val="00E83917"/>
    <w:rsid w:val="00E83D3E"/>
    <w:rsid w:val="00E863AD"/>
    <w:rsid w:val="00E865EC"/>
    <w:rsid w:val="00E86761"/>
    <w:rsid w:val="00E86FCB"/>
    <w:rsid w:val="00E87308"/>
    <w:rsid w:val="00E877A6"/>
    <w:rsid w:val="00E87F5B"/>
    <w:rsid w:val="00E90D41"/>
    <w:rsid w:val="00E9234C"/>
    <w:rsid w:val="00E9449E"/>
    <w:rsid w:val="00E957E7"/>
    <w:rsid w:val="00E95E17"/>
    <w:rsid w:val="00E96271"/>
    <w:rsid w:val="00E9652F"/>
    <w:rsid w:val="00E9697A"/>
    <w:rsid w:val="00E971F7"/>
    <w:rsid w:val="00E97353"/>
    <w:rsid w:val="00EA0D5D"/>
    <w:rsid w:val="00EA2BB7"/>
    <w:rsid w:val="00EA2E17"/>
    <w:rsid w:val="00EA33D2"/>
    <w:rsid w:val="00EA33EF"/>
    <w:rsid w:val="00EA34F8"/>
    <w:rsid w:val="00EA35E3"/>
    <w:rsid w:val="00EA50D9"/>
    <w:rsid w:val="00EA519B"/>
    <w:rsid w:val="00EA53C2"/>
    <w:rsid w:val="00EA5926"/>
    <w:rsid w:val="00EA6FC3"/>
    <w:rsid w:val="00EA7CC5"/>
    <w:rsid w:val="00EA7CFB"/>
    <w:rsid w:val="00EB03EF"/>
    <w:rsid w:val="00EB2984"/>
    <w:rsid w:val="00EB2EE2"/>
    <w:rsid w:val="00EB3382"/>
    <w:rsid w:val="00EB4AC5"/>
    <w:rsid w:val="00EB5435"/>
    <w:rsid w:val="00EB5C41"/>
    <w:rsid w:val="00EB7046"/>
    <w:rsid w:val="00EC1020"/>
    <w:rsid w:val="00EC18C4"/>
    <w:rsid w:val="00EC1FAF"/>
    <w:rsid w:val="00EC25CD"/>
    <w:rsid w:val="00EC2BFC"/>
    <w:rsid w:val="00EC33E5"/>
    <w:rsid w:val="00EC3AD4"/>
    <w:rsid w:val="00EC58FA"/>
    <w:rsid w:val="00EC6FD3"/>
    <w:rsid w:val="00EC70E2"/>
    <w:rsid w:val="00ED07E1"/>
    <w:rsid w:val="00ED2861"/>
    <w:rsid w:val="00ED3ECF"/>
    <w:rsid w:val="00ED6451"/>
    <w:rsid w:val="00ED65E1"/>
    <w:rsid w:val="00ED74CB"/>
    <w:rsid w:val="00EE02DD"/>
    <w:rsid w:val="00EE1E55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F22E1"/>
    <w:rsid w:val="00EF2AA9"/>
    <w:rsid w:val="00EF318A"/>
    <w:rsid w:val="00EF38CE"/>
    <w:rsid w:val="00EF4895"/>
    <w:rsid w:val="00EF4D9B"/>
    <w:rsid w:val="00EF548B"/>
    <w:rsid w:val="00EF74D0"/>
    <w:rsid w:val="00F00156"/>
    <w:rsid w:val="00F00512"/>
    <w:rsid w:val="00F00675"/>
    <w:rsid w:val="00F007D4"/>
    <w:rsid w:val="00F00B95"/>
    <w:rsid w:val="00F00EAE"/>
    <w:rsid w:val="00F0492B"/>
    <w:rsid w:val="00F051F8"/>
    <w:rsid w:val="00F05ADA"/>
    <w:rsid w:val="00F06CC1"/>
    <w:rsid w:val="00F07242"/>
    <w:rsid w:val="00F07576"/>
    <w:rsid w:val="00F07F3D"/>
    <w:rsid w:val="00F13391"/>
    <w:rsid w:val="00F138A3"/>
    <w:rsid w:val="00F13F89"/>
    <w:rsid w:val="00F15C85"/>
    <w:rsid w:val="00F16E96"/>
    <w:rsid w:val="00F17474"/>
    <w:rsid w:val="00F17E6A"/>
    <w:rsid w:val="00F2051B"/>
    <w:rsid w:val="00F22AA7"/>
    <w:rsid w:val="00F22BC6"/>
    <w:rsid w:val="00F235D6"/>
    <w:rsid w:val="00F23A10"/>
    <w:rsid w:val="00F23F83"/>
    <w:rsid w:val="00F24B17"/>
    <w:rsid w:val="00F2504F"/>
    <w:rsid w:val="00F25B35"/>
    <w:rsid w:val="00F26144"/>
    <w:rsid w:val="00F27F67"/>
    <w:rsid w:val="00F30667"/>
    <w:rsid w:val="00F30CF7"/>
    <w:rsid w:val="00F31269"/>
    <w:rsid w:val="00F31497"/>
    <w:rsid w:val="00F31CFA"/>
    <w:rsid w:val="00F31F45"/>
    <w:rsid w:val="00F32D6D"/>
    <w:rsid w:val="00F33C08"/>
    <w:rsid w:val="00F340F6"/>
    <w:rsid w:val="00F34E95"/>
    <w:rsid w:val="00F3666F"/>
    <w:rsid w:val="00F40E2D"/>
    <w:rsid w:val="00F41B3E"/>
    <w:rsid w:val="00F41EB8"/>
    <w:rsid w:val="00F43397"/>
    <w:rsid w:val="00F442EC"/>
    <w:rsid w:val="00F4613B"/>
    <w:rsid w:val="00F46465"/>
    <w:rsid w:val="00F47053"/>
    <w:rsid w:val="00F4736B"/>
    <w:rsid w:val="00F527F2"/>
    <w:rsid w:val="00F52DCB"/>
    <w:rsid w:val="00F53C85"/>
    <w:rsid w:val="00F5434E"/>
    <w:rsid w:val="00F547BD"/>
    <w:rsid w:val="00F55CE5"/>
    <w:rsid w:val="00F55EE8"/>
    <w:rsid w:val="00F60693"/>
    <w:rsid w:val="00F645D7"/>
    <w:rsid w:val="00F655F9"/>
    <w:rsid w:val="00F6586A"/>
    <w:rsid w:val="00F6610D"/>
    <w:rsid w:val="00F66943"/>
    <w:rsid w:val="00F701D5"/>
    <w:rsid w:val="00F701DB"/>
    <w:rsid w:val="00F702AF"/>
    <w:rsid w:val="00F72357"/>
    <w:rsid w:val="00F74DCF"/>
    <w:rsid w:val="00F751AB"/>
    <w:rsid w:val="00F75E12"/>
    <w:rsid w:val="00F7663E"/>
    <w:rsid w:val="00F773E0"/>
    <w:rsid w:val="00F77B14"/>
    <w:rsid w:val="00F81CF9"/>
    <w:rsid w:val="00F82AB4"/>
    <w:rsid w:val="00F84136"/>
    <w:rsid w:val="00F843B4"/>
    <w:rsid w:val="00F84981"/>
    <w:rsid w:val="00F84F7F"/>
    <w:rsid w:val="00F8626D"/>
    <w:rsid w:val="00F87F32"/>
    <w:rsid w:val="00F92021"/>
    <w:rsid w:val="00F92030"/>
    <w:rsid w:val="00F9245E"/>
    <w:rsid w:val="00F9265D"/>
    <w:rsid w:val="00F9357E"/>
    <w:rsid w:val="00F94947"/>
    <w:rsid w:val="00F951AE"/>
    <w:rsid w:val="00F95E20"/>
    <w:rsid w:val="00F9633F"/>
    <w:rsid w:val="00F974F8"/>
    <w:rsid w:val="00F97CA5"/>
    <w:rsid w:val="00FA11F3"/>
    <w:rsid w:val="00FA1733"/>
    <w:rsid w:val="00FA18DF"/>
    <w:rsid w:val="00FA29C8"/>
    <w:rsid w:val="00FA2B35"/>
    <w:rsid w:val="00FA2D0A"/>
    <w:rsid w:val="00FA402F"/>
    <w:rsid w:val="00FA4B85"/>
    <w:rsid w:val="00FA64AF"/>
    <w:rsid w:val="00FA6549"/>
    <w:rsid w:val="00FA66C7"/>
    <w:rsid w:val="00FA6779"/>
    <w:rsid w:val="00FA68C4"/>
    <w:rsid w:val="00FA7B5B"/>
    <w:rsid w:val="00FB033B"/>
    <w:rsid w:val="00FB0A6C"/>
    <w:rsid w:val="00FB0D9F"/>
    <w:rsid w:val="00FB0EC1"/>
    <w:rsid w:val="00FB16A9"/>
    <w:rsid w:val="00FB220E"/>
    <w:rsid w:val="00FB37DB"/>
    <w:rsid w:val="00FB3960"/>
    <w:rsid w:val="00FB50B3"/>
    <w:rsid w:val="00FB6550"/>
    <w:rsid w:val="00FB76EA"/>
    <w:rsid w:val="00FC00D0"/>
    <w:rsid w:val="00FC0A43"/>
    <w:rsid w:val="00FC187D"/>
    <w:rsid w:val="00FC25E6"/>
    <w:rsid w:val="00FC4A43"/>
    <w:rsid w:val="00FC4CFA"/>
    <w:rsid w:val="00FC5D00"/>
    <w:rsid w:val="00FC601C"/>
    <w:rsid w:val="00FD0E7E"/>
    <w:rsid w:val="00FD2603"/>
    <w:rsid w:val="00FD475C"/>
    <w:rsid w:val="00FD48BB"/>
    <w:rsid w:val="00FD4952"/>
    <w:rsid w:val="00FD5FA4"/>
    <w:rsid w:val="00FD7AB7"/>
    <w:rsid w:val="00FE061E"/>
    <w:rsid w:val="00FE1020"/>
    <w:rsid w:val="00FE1118"/>
    <w:rsid w:val="00FE23EE"/>
    <w:rsid w:val="00FE2CC6"/>
    <w:rsid w:val="00FE43B6"/>
    <w:rsid w:val="00FE55E5"/>
    <w:rsid w:val="00FE5AA9"/>
    <w:rsid w:val="00FE77B3"/>
    <w:rsid w:val="00FF0606"/>
    <w:rsid w:val="00FF3F7A"/>
    <w:rsid w:val="00FF51EE"/>
    <w:rsid w:val="00FF5B50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9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10"/>
  </w:style>
  <w:style w:type="paragraph" w:styleId="a7">
    <w:name w:val="footer"/>
    <w:basedOn w:val="a"/>
    <w:link w:val="a8"/>
    <w:uiPriority w:val="99"/>
    <w:unhideWhenUsed/>
    <w:rsid w:val="0080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10"/>
  </w:style>
  <w:style w:type="paragraph" w:styleId="a9">
    <w:name w:val="Balloon Text"/>
    <w:basedOn w:val="a"/>
    <w:link w:val="aa"/>
    <w:uiPriority w:val="99"/>
    <w:semiHidden/>
    <w:unhideWhenUsed/>
    <w:rsid w:val="0088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608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884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9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210"/>
  </w:style>
  <w:style w:type="paragraph" w:styleId="a7">
    <w:name w:val="footer"/>
    <w:basedOn w:val="a"/>
    <w:link w:val="a8"/>
    <w:uiPriority w:val="99"/>
    <w:unhideWhenUsed/>
    <w:rsid w:val="0080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210"/>
  </w:style>
  <w:style w:type="paragraph" w:styleId="a9">
    <w:name w:val="Balloon Text"/>
    <w:basedOn w:val="a"/>
    <w:link w:val="aa"/>
    <w:uiPriority w:val="99"/>
    <w:semiHidden/>
    <w:unhideWhenUsed/>
    <w:rsid w:val="0088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608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884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2014-03-17T10:05:00Z</cp:lastPrinted>
  <dcterms:created xsi:type="dcterms:W3CDTF">2014-03-17T07:05:00Z</dcterms:created>
  <dcterms:modified xsi:type="dcterms:W3CDTF">2014-03-21T14:39:00Z</dcterms:modified>
</cp:coreProperties>
</file>