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pPr w:leftFromText="180" w:rightFromText="180" w:horzAnchor="margin" w:tblpXSpec="right" w:tblpY="-795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615"/>
      </w:tblGrid>
      <w:tr w:rsidR="004E4748" w14:paraId="26AB28A1" w14:textId="77777777" w:rsidTr="00CD64DC">
        <w:tc>
          <w:tcPr>
            <w:tcW w:w="945" w:type="dxa"/>
            <w:shd w:val="clear" w:color="FFFFFF" w:fill="auto"/>
            <w:vAlign w:val="bottom"/>
          </w:tcPr>
          <w:p w14:paraId="7A63C85E" w14:textId="77777777" w:rsidR="004E4748" w:rsidRDefault="004E4748" w:rsidP="000321A1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:rsidRPr="005C508B" w14:paraId="18E5DE98" w14:textId="77777777" w:rsidTr="00CD64DC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F3B848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957A6C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A6E11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5" w:type="dxa"/>
            <w:gridSpan w:val="3"/>
            <w:shd w:val="clear" w:color="FFFFFF" w:fill="auto"/>
            <w:vAlign w:val="bottom"/>
          </w:tcPr>
          <w:p w14:paraId="1714ED72" w14:textId="25200082" w:rsidR="004E4748" w:rsidRPr="005C508B" w:rsidRDefault="00BC2085" w:rsidP="00C67E3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Исполнительному директору</w:t>
            </w:r>
          </w:p>
        </w:tc>
      </w:tr>
      <w:tr w:rsidR="004E4748" w:rsidRPr="005C508B" w14:paraId="26E51116" w14:textId="77777777" w:rsidTr="00CD64DC">
        <w:tc>
          <w:tcPr>
            <w:tcW w:w="945" w:type="dxa"/>
            <w:shd w:val="clear" w:color="FFFFFF" w:fill="auto"/>
            <w:vAlign w:val="bottom"/>
          </w:tcPr>
          <w:p w14:paraId="45993F3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45B250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CF587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82B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5" w:type="dxa"/>
            <w:gridSpan w:val="3"/>
            <w:shd w:val="clear" w:color="FFFFFF" w:fill="auto"/>
            <w:vAlign w:val="bottom"/>
          </w:tcPr>
          <w:p w14:paraId="0E81DC17" w14:textId="4EA65F58" w:rsidR="004E4748" w:rsidRPr="005C508B" w:rsidRDefault="004F04CB" w:rsidP="00C67E3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</w:t>
            </w:r>
            <w:r w:rsidR="0021726F" w:rsidRPr="005C508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Экспертный совет</w:t>
            </w:r>
            <w:r w:rsidR="0021726F" w:rsidRPr="005C508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4E4748" w:rsidRPr="005C508B" w14:paraId="37CE4194" w14:textId="77777777" w:rsidTr="00CD64DC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27F9AB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6041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BAC0A8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05" w:type="dxa"/>
            <w:gridSpan w:val="3"/>
            <w:shd w:val="clear" w:color="FFFFFF" w:fill="auto"/>
            <w:vAlign w:val="bottom"/>
          </w:tcPr>
          <w:p w14:paraId="321DAEF9" w14:textId="7834B51E" w:rsidR="004E4748" w:rsidRPr="005C508B" w:rsidRDefault="00BC2085" w:rsidP="00C67E3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</w:p>
        </w:tc>
      </w:tr>
      <w:tr w:rsidR="004E4748" w14:paraId="3F1B6C8A" w14:textId="77777777" w:rsidTr="00CD64DC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CD64DC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5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CD64DC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CD64DC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CD64DC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CD64DC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CD64DC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CD64DC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CD64DC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24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CD64DC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CD64DC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140EE7" w14:paraId="17A7F404" w14:textId="77777777" w:rsidTr="00CD64DC">
        <w:tc>
          <w:tcPr>
            <w:tcW w:w="945" w:type="dxa"/>
            <w:shd w:val="clear" w:color="FFFFFF" w:fill="auto"/>
            <w:vAlign w:val="bottom"/>
          </w:tcPr>
          <w:p w14:paraId="58DE48FC" w14:textId="77777777" w:rsidR="00140EE7" w:rsidRDefault="00140EE7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A2CAB4" w14:textId="77777777" w:rsidR="00140EE7" w:rsidRDefault="00140EE7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474F75" w14:textId="77777777" w:rsidR="00140EE7" w:rsidRDefault="00140EE7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BFFCD8" w14:textId="77777777" w:rsidR="00140EE7" w:rsidRDefault="00140EE7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C53ACEF" w14:textId="77777777" w:rsidR="00140EE7" w:rsidRDefault="00140EE7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5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11E04B9" w14:textId="11A512CC" w:rsid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ИНН:</w:t>
            </w:r>
          </w:p>
        </w:tc>
      </w:tr>
      <w:tr w:rsidR="004E4748" w14:paraId="16BA3234" w14:textId="77777777" w:rsidTr="00CD64DC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CD64DC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CD64DC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677C62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CD64DC">
        <w:tc>
          <w:tcPr>
            <w:tcW w:w="10065" w:type="dxa"/>
            <w:gridSpan w:val="11"/>
            <w:shd w:val="clear" w:color="FFFFFF" w:fill="auto"/>
            <w:vAlign w:val="bottom"/>
          </w:tcPr>
          <w:p w14:paraId="4C0A1C4C" w14:textId="57D20ACD" w:rsidR="004E4748" w:rsidRPr="000321A1" w:rsidRDefault="0021726F" w:rsidP="00581FC9">
            <w:pPr>
              <w:ind w:left="284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Союза судебных экспертов «Экспертный совет»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дополнительную профессиональную программу </w:t>
            </w:r>
            <w:r w:rsidR="001377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 квалификации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«</w:t>
            </w:r>
            <w:r w:rsidR="00137707" w:rsidRPr="00137707">
              <w:rPr>
                <w:rFonts w:ascii="Times New Roman" w:hAnsi="Times New Roman"/>
                <w:i/>
                <w:iCs/>
                <w:sz w:val="20"/>
                <w:szCs w:val="20"/>
              </w:rPr>
              <w:t>Проверка отчетов об оценке, подготовленных в целях оспаривания кадастровой стоимости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» 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в объеме "</w:t>
            </w:r>
            <w:r w:rsidR="00137707"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" академических часов по</w:t>
            </w:r>
            <w:r w:rsidR="001377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заочной</w:t>
            </w:r>
            <w:r w:rsidR="00137707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форме обучения</w:t>
            </w:r>
            <w:r w:rsidR="001377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677C6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CD64DC">
              <w:rPr>
                <w:rFonts w:ascii="Times New Roman" w:hAnsi="Times New Roman"/>
                <w:i/>
                <w:iCs/>
                <w:sz w:val="20"/>
                <w:szCs w:val="20"/>
              </w:rPr>
              <w:t>10.07.2</w:t>
            </w:r>
            <w:r w:rsidR="00581FC9">
              <w:rPr>
                <w:rFonts w:ascii="Times New Roman" w:hAnsi="Times New Roman"/>
                <w:i/>
                <w:iCs/>
                <w:sz w:val="20"/>
                <w:szCs w:val="20"/>
              </w:rPr>
              <w:t>023 по</w:t>
            </w:r>
            <w:r w:rsidR="00CD64D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21.07.2023</w:t>
            </w:r>
          </w:p>
        </w:tc>
      </w:tr>
      <w:tr w:rsidR="004E4748" w14:paraId="624BFE77" w14:textId="77777777" w:rsidTr="00CD64DC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CD64DC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CD64DC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CD64DC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CD64DC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05E08C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505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CD64DC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CD64DC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CD64DC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CD64DC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505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CD64DC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C6F1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3CA60752" w14:textId="0CB458FF" w:rsidR="00B85C1C" w:rsidRDefault="00B85C1C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93C59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38C5860C" w14:textId="77777777" w:rsidR="00B85C1C" w:rsidRDefault="00B85C1C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AC08361" w14:textId="2B536139" w:rsidR="00B85C1C" w:rsidRDefault="00B85C1C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4F26608" w14:textId="77777777" w:rsidTr="00CD64DC">
        <w:tc>
          <w:tcPr>
            <w:tcW w:w="945" w:type="dxa"/>
            <w:shd w:val="clear" w:color="FFFFFF" w:fill="auto"/>
            <w:vAlign w:val="bottom"/>
          </w:tcPr>
          <w:p w14:paraId="3F0FD7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BE32D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B107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67F1ED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5CF90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06DBC9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DC4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6629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48E74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DD214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4C535B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CD64DC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31F31F30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>Союзом судебных экспертов «Экспертный совет»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CD64DC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3F0A0F" w14:textId="77777777" w:rsidTr="00CD64DC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505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CD64DC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505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CD64DC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CD64DC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CD64DC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CD64DC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CD64DC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505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CD64DC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CD64DC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CD64DC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CD64DC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CD64DC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CD64DC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CD64DC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CD64DC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4CFE39D2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8029F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45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CD64DC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560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48"/>
    <w:rsid w:val="000321A1"/>
    <w:rsid w:val="00137707"/>
    <w:rsid w:val="00140EE7"/>
    <w:rsid w:val="0021726F"/>
    <w:rsid w:val="004E4748"/>
    <w:rsid w:val="004F04CB"/>
    <w:rsid w:val="00581FC9"/>
    <w:rsid w:val="005C508B"/>
    <w:rsid w:val="00677C62"/>
    <w:rsid w:val="008029F5"/>
    <w:rsid w:val="00880635"/>
    <w:rsid w:val="0095666D"/>
    <w:rsid w:val="00A50C2F"/>
    <w:rsid w:val="00B6289A"/>
    <w:rsid w:val="00B85C1C"/>
    <w:rsid w:val="00BC2085"/>
    <w:rsid w:val="00C67E3E"/>
    <w:rsid w:val="00CD64DC"/>
    <w:rsid w:val="00E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2923</Characters>
  <Application>Microsoft Office Word</Application>
  <DocSecurity>0</DocSecurity>
  <Lines>56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Murat Kurbanov</cp:lastModifiedBy>
  <cp:revision>2</cp:revision>
  <dcterms:created xsi:type="dcterms:W3CDTF">2023-06-23T12:10:00Z</dcterms:created>
  <dcterms:modified xsi:type="dcterms:W3CDTF">2023-06-23T12:10:00Z</dcterms:modified>
</cp:coreProperties>
</file>