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pPr w:leftFromText="180" w:rightFromText="180" w:horzAnchor="margin" w:tblpXSpec="right" w:tblpY="-795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40"/>
        <w:gridCol w:w="850"/>
        <w:gridCol w:w="945"/>
        <w:gridCol w:w="945"/>
        <w:gridCol w:w="945"/>
        <w:gridCol w:w="945"/>
        <w:gridCol w:w="473"/>
      </w:tblGrid>
      <w:tr w:rsidR="004E4748" w14:paraId="26AB28A1" w14:textId="77777777" w:rsidTr="00E86AF9">
        <w:tc>
          <w:tcPr>
            <w:tcW w:w="945" w:type="dxa"/>
            <w:shd w:val="clear" w:color="FFFFFF" w:fill="auto"/>
            <w:vAlign w:val="bottom"/>
          </w:tcPr>
          <w:p w14:paraId="7A63C85E" w14:textId="581DCEFF" w:rsidR="004E4748" w:rsidRDefault="004E4748" w:rsidP="004C48F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E50D7E" w:rsidRPr="005C508B" w14:paraId="18E5DE98" w14:textId="77777777" w:rsidTr="00E86AF9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A19EA3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1714ED72" w14:textId="761EBC57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Генеральному 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 директору</w:t>
            </w:r>
          </w:p>
        </w:tc>
      </w:tr>
      <w:tr w:rsidR="00E50D7E" w:rsidRPr="005C508B" w14:paraId="26E51116" w14:textId="77777777" w:rsidTr="00E86AF9">
        <w:tc>
          <w:tcPr>
            <w:tcW w:w="945" w:type="dxa"/>
            <w:shd w:val="clear" w:color="FFFFFF" w:fill="auto"/>
            <w:vAlign w:val="bottom"/>
          </w:tcPr>
          <w:p w14:paraId="45993F31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776053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0E81DC17" w14:textId="243E2E8C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«Экспертный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овет»</w:t>
            </w:r>
          </w:p>
        </w:tc>
      </w:tr>
      <w:tr w:rsidR="00E50D7E" w:rsidRPr="005C508B" w14:paraId="37CE4194" w14:textId="77777777" w:rsidTr="00E86AF9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8E19E38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523A94DB" w14:textId="77777777" w:rsidR="00E50D7E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М.О.Ильину</w:t>
            </w:r>
            <w:proofErr w:type="spellEnd"/>
          </w:p>
          <w:p w14:paraId="321DAEF9" w14:textId="276E6C39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748" w14:paraId="3F1B6C8A" w14:textId="77777777" w:rsidTr="00E86AF9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E86AF9">
            <w:pPr>
              <w:ind w:left="128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E86AF9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E86AF9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643DD4A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4E4748" w14:paraId="1EF9D24E" w14:textId="77777777" w:rsidTr="00E86AF9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E86AF9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E86AF9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E86AF9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E86AF9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E86AF9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E86AF9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DB0F7A" w14:textId="0F2A5B30" w:rsidR="004E4748" w:rsidRPr="005C508B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4E4748" w14:paraId="16FF5A00" w14:textId="77777777" w:rsidTr="00E86AF9">
        <w:tc>
          <w:tcPr>
            <w:tcW w:w="945" w:type="dxa"/>
            <w:shd w:val="clear" w:color="FFFFFF" w:fill="auto"/>
            <w:vAlign w:val="bottom"/>
          </w:tcPr>
          <w:p w14:paraId="1F9742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05BFC8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5AFC06FE" w:rsidR="004E4748" w:rsidRPr="00140EE7" w:rsidRDefault="00140EE7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4E4748" w14:paraId="16BA3234" w14:textId="77777777" w:rsidTr="00E86AF9">
        <w:tc>
          <w:tcPr>
            <w:tcW w:w="945" w:type="dxa"/>
            <w:shd w:val="clear" w:color="FFFFFF" w:fill="auto"/>
            <w:vAlign w:val="bottom"/>
          </w:tcPr>
          <w:p w14:paraId="5D2C75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BBC1D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ACC8FC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2962A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B740D9F" w14:textId="77777777" w:rsidTr="00E86AF9">
        <w:tc>
          <w:tcPr>
            <w:tcW w:w="945" w:type="dxa"/>
            <w:shd w:val="clear" w:color="FFFFFF" w:fill="auto"/>
            <w:vAlign w:val="bottom"/>
          </w:tcPr>
          <w:p w14:paraId="0024BB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69B36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825C52D" w14:textId="77777777" w:rsidTr="00E86AF9">
        <w:tc>
          <w:tcPr>
            <w:tcW w:w="945" w:type="dxa"/>
            <w:shd w:val="clear" w:color="FFFFFF" w:fill="auto"/>
            <w:vAlign w:val="bottom"/>
          </w:tcPr>
          <w:p w14:paraId="6E3B626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EBB9F6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EDF714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A1C3B8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:rsidRPr="000321A1" w14:paraId="3AEC7E5B" w14:textId="77777777" w:rsidTr="00E86AF9">
        <w:tc>
          <w:tcPr>
            <w:tcW w:w="9923" w:type="dxa"/>
            <w:gridSpan w:val="11"/>
            <w:shd w:val="clear" w:color="FFFFFF" w:fill="auto"/>
            <w:vAlign w:val="bottom"/>
          </w:tcPr>
          <w:p w14:paraId="00F4B496" w14:textId="4ABCE748" w:rsidR="008C6C26" w:rsidRPr="008C6C26" w:rsidRDefault="00557279" w:rsidP="008C6C26">
            <w:pPr>
              <w:ind w:left="284" w:firstLine="283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Прошу Вас зачислить меня в число слушателей Союза судебных экспертов «Экспертный совет» на  дополнительную профессиональную программу повышения  </w:t>
            </w:r>
            <w:r w:rsidR="008B656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квалификации </w:t>
            </w:r>
            <w:r w:rsidR="008B6568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«</w:t>
            </w:r>
            <w:r w:rsidR="008C6C26" w:rsidRPr="008C6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6C26" w:rsidRPr="008C6C26">
              <w:rPr>
                <w:rFonts w:ascii="Times New Roman" w:hAnsi="Times New Roman"/>
                <w:i/>
                <w:iCs/>
                <w:sz w:val="20"/>
                <w:szCs w:val="20"/>
              </w:rPr>
              <w:t>Актуальные подходы ФАС России и судов к тарифообразованию в регулируемых сферах. Экспертиза в тарифных спорах</w:t>
            </w:r>
            <w:r w:rsidR="008B6568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 объеме "</w:t>
            </w:r>
            <w:r w:rsidR="008C6C26">
              <w:rPr>
                <w:rFonts w:ascii="Times New Roman" w:hAnsi="Times New Roman"/>
                <w:i/>
                <w:i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"</w:t>
            </w:r>
            <w:r w:rsidR="008C6C26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академических часов по заочной форме обучения с применением дистанционных образовательных технологий </w:t>
            </w:r>
            <w:r w:rsidR="0098695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 </w:t>
            </w:r>
            <w:r w:rsidR="008C6C26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="008C6C26" w:rsidRPr="008C6C26">
              <w:rPr>
                <w:rFonts w:ascii="Times New Roman" w:hAnsi="Times New Roman"/>
                <w:i/>
                <w:iCs/>
                <w:sz w:val="20"/>
                <w:szCs w:val="20"/>
              </w:rPr>
              <w:t>15.10.2024</w:t>
            </w:r>
            <w:r w:rsidR="008C6C2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г.</w:t>
            </w:r>
            <w:r w:rsidR="008C6C26" w:rsidRPr="008C6C2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 по 05.11.2024</w:t>
            </w:r>
            <w:r w:rsidR="008C6C2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г.</w:t>
            </w:r>
          </w:p>
          <w:p w14:paraId="4C0A1C4C" w14:textId="46C09736" w:rsidR="004E4748" w:rsidRPr="000321A1" w:rsidRDefault="004E4748" w:rsidP="007A10D8">
            <w:pPr>
              <w:ind w:left="284" w:firstLine="283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4E4748" w14:paraId="36ABA7BD" w14:textId="77777777" w:rsidTr="00E86AF9">
        <w:tc>
          <w:tcPr>
            <w:tcW w:w="945" w:type="dxa"/>
            <w:shd w:val="clear" w:color="FFFFFF" w:fill="auto"/>
            <w:vAlign w:val="bottom"/>
          </w:tcPr>
          <w:p w14:paraId="1DB82E5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D7A6A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218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EE628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46F35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2F32F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74C66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B8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E6F27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F0B4B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251C97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24BFE77" w14:textId="77777777" w:rsidTr="00E86AF9">
        <w:tc>
          <w:tcPr>
            <w:tcW w:w="945" w:type="dxa"/>
            <w:shd w:val="clear" w:color="FFFFFF" w:fill="auto"/>
            <w:vAlign w:val="bottom"/>
          </w:tcPr>
          <w:p w14:paraId="724EC3A4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D2E374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10C848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78C740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A4DEA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8B653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2C6A3FD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15D66F8C" w:rsidR="004E4748" w:rsidRDefault="00E90D60" w:rsidP="000321A1">
            <w:pPr>
              <w:ind w:left="284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</w:t>
            </w:r>
          </w:p>
        </w:tc>
        <w:tc>
          <w:tcPr>
            <w:tcW w:w="473" w:type="dxa"/>
            <w:shd w:val="clear" w:color="FFFFFF" w:fill="auto"/>
            <w:vAlign w:val="bottom"/>
          </w:tcPr>
          <w:p w14:paraId="3559D82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1E566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FAB0F8" w14:textId="77777777" w:rsidTr="00E86AF9">
        <w:tc>
          <w:tcPr>
            <w:tcW w:w="945" w:type="dxa"/>
            <w:shd w:val="clear" w:color="FFFFFF" w:fill="auto"/>
            <w:vAlign w:val="bottom"/>
          </w:tcPr>
          <w:p w14:paraId="7AE64E7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2525E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705E08C5" w14:textId="4F8D633E" w:rsidR="0072290E" w:rsidRDefault="0072290E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F498D8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3C64F6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36D8607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7A66B698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C33CDB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12424CEE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3A73FA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04E3B16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09ADB26E" w14:textId="77777777" w:rsidTr="00E86AF9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2961029B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6861A11F" w14:textId="77777777" w:rsidTr="00E86AF9">
        <w:tc>
          <w:tcPr>
            <w:tcW w:w="945" w:type="dxa"/>
            <w:shd w:val="clear" w:color="FFFFFF" w:fill="auto"/>
            <w:vAlign w:val="bottom"/>
          </w:tcPr>
          <w:p w14:paraId="67A2C95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6075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16B4C28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F98249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0836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99CD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7FEA9EA4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046F17AE" w14:textId="142C3A89" w:rsidR="004F04CB" w:rsidRDefault="004F04CB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EC138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B5E70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DC2B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DD42D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92D720E" w14:textId="77777777" w:rsidTr="00E86AF9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51E91057" w:rsidR="004E4748" w:rsidRDefault="0021726F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</w:t>
            </w:r>
            <w:r w:rsidR="006963B2">
              <w:rPr>
                <w:rFonts w:ascii="Times New Roman" w:hAnsi="Times New Roman"/>
                <w:szCs w:val="16"/>
              </w:rPr>
              <w:t>, номер СНИЛС</w:t>
            </w:r>
            <w:r>
              <w:rPr>
                <w:rFonts w:ascii="Times New Roman" w:hAnsi="Times New Roman"/>
                <w:szCs w:val="16"/>
              </w:rPr>
              <w:t xml:space="preserve">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</w:t>
            </w:r>
            <w:r w:rsidR="004F04CB">
              <w:rPr>
                <w:rFonts w:ascii="Times New Roman" w:hAnsi="Times New Roman"/>
                <w:szCs w:val="16"/>
              </w:rPr>
              <w:t xml:space="preserve">Союзом судебных экспертов «Экспертный </w:t>
            </w:r>
            <w:r w:rsidR="003A6401">
              <w:rPr>
                <w:rFonts w:ascii="Times New Roman" w:hAnsi="Times New Roman"/>
                <w:szCs w:val="16"/>
              </w:rPr>
              <w:t>С</w:t>
            </w:r>
            <w:r w:rsidR="004F04CB">
              <w:rPr>
                <w:rFonts w:ascii="Times New Roman" w:hAnsi="Times New Roman"/>
                <w:szCs w:val="16"/>
              </w:rPr>
              <w:t>овет»</w:t>
            </w:r>
            <w:r>
              <w:rPr>
                <w:rFonts w:ascii="Times New Roman" w:hAnsi="Times New Roman"/>
                <w:szCs w:val="16"/>
              </w:rPr>
              <w:t xml:space="preserve">, расположенным по адресу: </w:t>
            </w:r>
            <w:r w:rsidR="004F04CB" w:rsidRPr="004F04CB">
              <w:rPr>
                <w:rFonts w:ascii="Times New Roman" w:hAnsi="Times New Roman"/>
                <w:szCs w:val="16"/>
              </w:rPr>
              <w:t xml:space="preserve"> 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DB8F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76FA7D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197CBB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4174046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186CAF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24E96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1AEA7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A0923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A4C7FA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5B0978B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15683882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</w:tr>
      <w:tr w:rsidR="004E4748" w14:paraId="233F0A0F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41CE527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A3E14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55EC4870" w14:textId="77777777" w:rsidR="004E4748" w:rsidRDefault="004E4748" w:rsidP="000321A1">
            <w:pPr>
              <w:ind w:left="284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4E4748" w14:paraId="28345562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BEB980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8024D19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986EB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C202C47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3DC0E6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E7CD96C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A0FE2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C9FB33B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3233E9D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E1B0508" w14:textId="77777777" w:rsidTr="00E86AF9">
        <w:trPr>
          <w:trHeight w:val="68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E33A3A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A0C8524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B4DFDC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8CDB0F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500BFE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BF2142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FA9B0D7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362FC50" w14:textId="77777777" w:rsidTr="00E86AF9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19CB1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3118D958" w14:textId="77777777" w:rsidTr="00E86AF9">
        <w:tc>
          <w:tcPr>
            <w:tcW w:w="945" w:type="dxa"/>
            <w:shd w:val="clear" w:color="FFFFFF" w:fill="auto"/>
            <w:vAlign w:val="bottom"/>
          </w:tcPr>
          <w:p w14:paraId="27763E7D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CD000D3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32BC8E3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5CFD48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B4C6224" w14:textId="77777777" w:rsidTr="00E86AF9">
        <w:tc>
          <w:tcPr>
            <w:tcW w:w="945" w:type="dxa"/>
            <w:shd w:val="clear" w:color="FFFFFF" w:fill="auto"/>
            <w:vAlign w:val="bottom"/>
          </w:tcPr>
          <w:p w14:paraId="2156E0F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22D78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57CB1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83C45B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6601546" w14:textId="77777777" w:rsidTr="00E86AF9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7AFB32CB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</w:t>
            </w:r>
            <w:r w:rsidR="008C6C2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40" w:type="dxa"/>
            <w:shd w:val="clear" w:color="FFFFFF" w:fill="auto"/>
            <w:vAlign w:val="bottom"/>
          </w:tcPr>
          <w:p w14:paraId="15189AE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6BFBA24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0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="004F04CB">
              <w:rPr>
                <w:rFonts w:ascii="Times New Roman" w:hAnsi="Times New Roman"/>
                <w:szCs w:val="16"/>
              </w:rPr>
              <w:t xml:space="preserve">                        </w:t>
            </w:r>
          </w:p>
        </w:tc>
      </w:tr>
      <w:tr w:rsidR="004E4748" w14:paraId="6820741A" w14:textId="77777777" w:rsidTr="00E86AF9">
        <w:tc>
          <w:tcPr>
            <w:tcW w:w="945" w:type="dxa"/>
            <w:shd w:val="clear" w:color="FFFFFF" w:fill="auto"/>
            <w:vAlign w:val="bottom"/>
          </w:tcPr>
          <w:p w14:paraId="3F1D084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C72CAF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AE266D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418" w:type="dxa"/>
            <w:gridSpan w:val="2"/>
            <w:shd w:val="clear" w:color="FFFFFF" w:fill="auto"/>
          </w:tcPr>
          <w:p w14:paraId="1962388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 w:rsidP="000321A1">
      <w:pPr>
        <w:ind w:left="284"/>
      </w:pPr>
    </w:p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48"/>
    <w:rsid w:val="000321A1"/>
    <w:rsid w:val="00043D2D"/>
    <w:rsid w:val="00140EE7"/>
    <w:rsid w:val="00175264"/>
    <w:rsid w:val="00186E7A"/>
    <w:rsid w:val="0021726F"/>
    <w:rsid w:val="003A6401"/>
    <w:rsid w:val="00434D38"/>
    <w:rsid w:val="004C48F0"/>
    <w:rsid w:val="004E4748"/>
    <w:rsid w:val="004F04CB"/>
    <w:rsid w:val="00557279"/>
    <w:rsid w:val="005C508B"/>
    <w:rsid w:val="006375A4"/>
    <w:rsid w:val="006963B2"/>
    <w:rsid w:val="0072290E"/>
    <w:rsid w:val="007A10D8"/>
    <w:rsid w:val="007B4DEC"/>
    <w:rsid w:val="00880635"/>
    <w:rsid w:val="008B6568"/>
    <w:rsid w:val="008C6C26"/>
    <w:rsid w:val="008D1C50"/>
    <w:rsid w:val="0095666D"/>
    <w:rsid w:val="0098695F"/>
    <w:rsid w:val="009F28D3"/>
    <w:rsid w:val="00A50C2F"/>
    <w:rsid w:val="00BC2085"/>
    <w:rsid w:val="00C67E3E"/>
    <w:rsid w:val="00CB775B"/>
    <w:rsid w:val="00CE0DED"/>
    <w:rsid w:val="00E50D7E"/>
    <w:rsid w:val="00E86AF9"/>
    <w:rsid w:val="00E9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8C6C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Ивлева ЕГ</cp:lastModifiedBy>
  <cp:revision>3</cp:revision>
  <dcterms:created xsi:type="dcterms:W3CDTF">2024-09-17T06:21:00Z</dcterms:created>
  <dcterms:modified xsi:type="dcterms:W3CDTF">2024-09-17T06:24:00Z</dcterms:modified>
</cp:coreProperties>
</file>