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3EA2" w14:textId="0DBDA4F2" w:rsidR="003A45D1" w:rsidRPr="004F14E8" w:rsidRDefault="003A45D1" w:rsidP="003A4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14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</w:t>
      </w:r>
      <w:r w:rsidR="004F14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едеральная антимонопольная служба</w:t>
      </w:r>
      <w:r w:rsidRPr="004F14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России</w:t>
      </w:r>
    </w:p>
    <w:p w14:paraId="1F02A5F2" w14:textId="77777777" w:rsidR="003A45D1" w:rsidRPr="004F14E8" w:rsidRDefault="003A45D1" w:rsidP="003A4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14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125993, г. Москва, ул. Садовая-Кудринская, д. 11</w:t>
      </w:r>
    </w:p>
    <w:p w14:paraId="1F0D4D99" w14:textId="125CA308" w:rsidR="00C33298" w:rsidRDefault="00C33298"/>
    <w:p w14:paraId="06E73284" w14:textId="0764D59D" w:rsidR="003A45D1" w:rsidRPr="003A45D1" w:rsidRDefault="003A45D1" w:rsidP="003A4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D1">
        <w:rPr>
          <w:rFonts w:ascii="Times New Roman" w:hAnsi="Times New Roman" w:cs="Times New Roman"/>
          <w:b/>
          <w:bCs/>
          <w:sz w:val="28"/>
          <w:szCs w:val="28"/>
        </w:rPr>
        <w:t xml:space="preserve">ЖАЛОБА </w:t>
      </w:r>
    </w:p>
    <w:p w14:paraId="4263A999" w14:textId="0F4E0A7E" w:rsidR="003A45D1" w:rsidRDefault="003A45D1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статьям 21.1, 21.2 Закона об оценочной деятельности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оценочной деятельности оценщики обязаны каждые три года сдавать квалификационный экзамен для получения квалификационного аттестата по соответствующему направлению оценочной деятельности. </w:t>
      </w:r>
    </w:p>
    <w:p w14:paraId="25BE491A" w14:textId="70E466B5" w:rsidR="003A45D1" w:rsidRDefault="003A45D1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квалификационного экзамена установлен </w:t>
      </w:r>
      <w:r w:rsidRPr="003A45D1">
        <w:rPr>
          <w:rFonts w:ascii="Times New Roman" w:hAnsi="Times New Roman" w:cs="Times New Roman"/>
          <w:sz w:val="28"/>
          <w:szCs w:val="28"/>
        </w:rPr>
        <w:t>Приказ</w:t>
      </w:r>
      <w:r w:rsidR="00875857">
        <w:rPr>
          <w:rFonts w:ascii="Times New Roman" w:hAnsi="Times New Roman" w:cs="Times New Roman"/>
          <w:sz w:val="28"/>
          <w:szCs w:val="28"/>
        </w:rPr>
        <w:t>ом</w:t>
      </w:r>
      <w:r w:rsidRPr="003A45D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29.05.2017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45D1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и проведение экзамена </w:t>
      </w:r>
      <w:r w:rsidRPr="003A45D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45D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22.10.2020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45D1">
        <w:rPr>
          <w:rFonts w:ascii="Times New Roman" w:hAnsi="Times New Roman" w:cs="Times New Roman"/>
          <w:sz w:val="28"/>
          <w:szCs w:val="28"/>
        </w:rPr>
        <w:t>696</w:t>
      </w:r>
      <w:r>
        <w:rPr>
          <w:rFonts w:ascii="Times New Roman" w:hAnsi="Times New Roman" w:cs="Times New Roman"/>
          <w:sz w:val="28"/>
          <w:szCs w:val="28"/>
        </w:rPr>
        <w:t xml:space="preserve"> возложен</w:t>
      </w:r>
      <w:r w:rsidR="008758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 ФБУ «Ф</w:t>
      </w:r>
      <w:r w:rsidR="00A305F8">
        <w:rPr>
          <w:rFonts w:ascii="Times New Roman" w:hAnsi="Times New Roman" w:cs="Times New Roman"/>
          <w:sz w:val="28"/>
          <w:szCs w:val="28"/>
        </w:rPr>
        <w:t>едеральный ресурсный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05F8">
        <w:rPr>
          <w:rFonts w:ascii="Times New Roman" w:hAnsi="Times New Roman" w:cs="Times New Roman"/>
          <w:sz w:val="28"/>
          <w:szCs w:val="28"/>
        </w:rPr>
        <w:t xml:space="preserve"> (далее – ФБУ «ФРЦ»)</w:t>
      </w:r>
      <w:r w:rsidR="00A305F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A305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72DCB" w14:textId="4F19608F" w:rsidR="00A305F8" w:rsidRDefault="00A305F8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3 </w:t>
      </w:r>
      <w:r w:rsidRPr="003A45D1">
        <w:rPr>
          <w:rFonts w:ascii="Times New Roman" w:hAnsi="Times New Roman" w:cs="Times New Roman"/>
          <w:sz w:val="28"/>
          <w:szCs w:val="28"/>
        </w:rPr>
        <w:t>Приказ</w:t>
      </w:r>
      <w:r w:rsidR="00875857">
        <w:rPr>
          <w:rFonts w:ascii="Times New Roman" w:hAnsi="Times New Roman" w:cs="Times New Roman"/>
          <w:sz w:val="28"/>
          <w:szCs w:val="28"/>
        </w:rPr>
        <w:t>а</w:t>
      </w:r>
      <w:r w:rsidRPr="003A45D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29.05.2017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45D1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ФБУ «ФРЦ» организует пункты приема квалификационных экзаменов. Квалификационный экзамен может сдаваться только в пунктах приема (пункт 21 Приказа). </w:t>
      </w:r>
    </w:p>
    <w:p w14:paraId="2C2A833E" w14:textId="558A13CA" w:rsidR="00D87F13" w:rsidRDefault="00A305F8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начала деятельности ФБУ «ФРЦ» в качестве уполномоченного органа на всей территории РФ функционирует всего один пункт приема, расположенный по адресу: </w:t>
      </w:r>
      <w:r w:rsidRPr="00A305F8">
        <w:rPr>
          <w:rFonts w:ascii="Times New Roman" w:hAnsi="Times New Roman" w:cs="Times New Roman"/>
          <w:sz w:val="28"/>
          <w:szCs w:val="28"/>
        </w:rPr>
        <w:t>г. Москва, 1-й Хорошевский пр., 3А стр.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23BE">
        <w:rPr>
          <w:rFonts w:ascii="Times New Roman" w:hAnsi="Times New Roman" w:cs="Times New Roman"/>
          <w:sz w:val="28"/>
          <w:szCs w:val="28"/>
        </w:rPr>
        <w:t>Сдать экзамен возможно только в указанном пункте.</w:t>
      </w:r>
      <w:r w:rsidR="00D87F13">
        <w:rPr>
          <w:rFonts w:ascii="Times New Roman" w:hAnsi="Times New Roman" w:cs="Times New Roman"/>
          <w:sz w:val="28"/>
          <w:szCs w:val="28"/>
        </w:rPr>
        <w:t xml:space="preserve"> Выездные пункты ФБУ «ФРЦ» практически не организуются</w:t>
      </w:r>
      <w:r w:rsidR="00E31566">
        <w:rPr>
          <w:rFonts w:ascii="Times New Roman" w:hAnsi="Times New Roman" w:cs="Times New Roman"/>
          <w:sz w:val="28"/>
          <w:szCs w:val="28"/>
        </w:rPr>
        <w:t xml:space="preserve"> (раз в три года </w:t>
      </w:r>
      <w:r w:rsidR="00875857">
        <w:rPr>
          <w:rFonts w:ascii="Times New Roman" w:hAnsi="Times New Roman" w:cs="Times New Roman"/>
          <w:sz w:val="28"/>
          <w:szCs w:val="28"/>
        </w:rPr>
        <w:t xml:space="preserve">в </w:t>
      </w:r>
      <w:r w:rsidR="00E31566">
        <w:rPr>
          <w:rFonts w:ascii="Times New Roman" w:hAnsi="Times New Roman" w:cs="Times New Roman"/>
          <w:sz w:val="28"/>
          <w:szCs w:val="28"/>
        </w:rPr>
        <w:t>6-7 город</w:t>
      </w:r>
      <w:r w:rsidR="00875857">
        <w:rPr>
          <w:rFonts w:ascii="Times New Roman" w:hAnsi="Times New Roman" w:cs="Times New Roman"/>
          <w:sz w:val="28"/>
          <w:szCs w:val="28"/>
        </w:rPr>
        <w:t>ах</w:t>
      </w:r>
      <w:r w:rsidR="00E31566">
        <w:rPr>
          <w:rFonts w:ascii="Times New Roman" w:hAnsi="Times New Roman" w:cs="Times New Roman"/>
          <w:sz w:val="28"/>
          <w:szCs w:val="28"/>
        </w:rPr>
        <w:t>)</w:t>
      </w:r>
      <w:r w:rsidR="00D87F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A89E3" w14:textId="03E03351" w:rsidR="00A305F8" w:rsidRDefault="002D23BE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октябрь 2024 года в России 10 246 действующих оценщиков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 Только 10% оценщиков осуществляют деятельность в Москве. Таким образом, около 9 000 оценщиков не могут сдать экзамен по своему месту нахождения</w:t>
      </w:r>
      <w:r w:rsidR="00147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вынуждены как минимум каждые три года специально приезжать для этого в Москву.</w:t>
      </w:r>
    </w:p>
    <w:p w14:paraId="1F783E9D" w14:textId="3DFD65EB" w:rsidR="002D23BE" w:rsidRDefault="002D23BE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с учетом цен на билеты и проживание, стоимость сдачи экзамена для оценщика не из Москвы может составлять </w:t>
      </w:r>
      <w:r w:rsidR="009E6344">
        <w:rPr>
          <w:rFonts w:ascii="Times New Roman" w:hAnsi="Times New Roman" w:cs="Times New Roman"/>
          <w:sz w:val="28"/>
          <w:szCs w:val="28"/>
        </w:rPr>
        <w:t>около 100 000 рублей, в некоторых случаях, например</w:t>
      </w:r>
      <w:r w:rsidR="00875857">
        <w:rPr>
          <w:rFonts w:ascii="Times New Roman" w:hAnsi="Times New Roman" w:cs="Times New Roman"/>
          <w:sz w:val="28"/>
          <w:szCs w:val="28"/>
        </w:rPr>
        <w:t>,</w:t>
      </w:r>
      <w:r w:rsidR="009E6344">
        <w:rPr>
          <w:rFonts w:ascii="Times New Roman" w:hAnsi="Times New Roman" w:cs="Times New Roman"/>
          <w:sz w:val="28"/>
          <w:szCs w:val="28"/>
        </w:rPr>
        <w:t xml:space="preserve">  для г. Хабаровск более 150 000 рублей. </w:t>
      </w:r>
    </w:p>
    <w:p w14:paraId="3C1FEE56" w14:textId="59BA6611" w:rsidR="00493E4B" w:rsidRDefault="002D23BE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ФБУ «ФРЦ» создает дискриминационные условия </w:t>
      </w:r>
      <w:r w:rsidR="00875857">
        <w:rPr>
          <w:rFonts w:ascii="Times New Roman" w:hAnsi="Times New Roman" w:cs="Times New Roman"/>
          <w:sz w:val="28"/>
          <w:szCs w:val="28"/>
        </w:rPr>
        <w:t xml:space="preserve">по приему квалификационных экзаменов </w:t>
      </w:r>
      <w:r>
        <w:rPr>
          <w:rFonts w:ascii="Times New Roman" w:hAnsi="Times New Roman" w:cs="Times New Roman"/>
          <w:sz w:val="28"/>
          <w:szCs w:val="28"/>
        </w:rPr>
        <w:t xml:space="preserve">для оценщиков не из Москвы. Для оценщиков,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Москве, создаются привилегированные условия, облегчающие доступ на </w:t>
      </w:r>
      <w:r w:rsidR="00493E4B">
        <w:rPr>
          <w:rFonts w:ascii="Times New Roman" w:hAnsi="Times New Roman" w:cs="Times New Roman"/>
          <w:sz w:val="28"/>
          <w:szCs w:val="28"/>
        </w:rPr>
        <w:t xml:space="preserve">рынок услуг в области оценочной деятельности, поскольку для них сдача квалификационного экзамена существенно менее затратна с точки зрения времени и финансов. </w:t>
      </w:r>
    </w:p>
    <w:p w14:paraId="655EDABB" w14:textId="0BA834C9" w:rsidR="002D23BE" w:rsidRDefault="00493E4B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действия ФБУ «ФРЦ» и Минэкономразвития РФ противоречат пунктам 2), 8) части 1 статьи 15 и пункту 4) статьи 16 </w:t>
      </w:r>
      <w:r w:rsidRPr="00493E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3E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3E4B">
        <w:rPr>
          <w:rFonts w:ascii="Times New Roman" w:hAnsi="Times New Roman" w:cs="Times New Roman"/>
          <w:sz w:val="28"/>
          <w:szCs w:val="28"/>
        </w:rPr>
        <w:t xml:space="preserve"> от 26.07.2006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3E4B">
        <w:rPr>
          <w:rFonts w:ascii="Times New Roman" w:hAnsi="Times New Roman" w:cs="Times New Roman"/>
          <w:sz w:val="28"/>
          <w:szCs w:val="28"/>
        </w:rPr>
        <w:t>135-ФЗ</w:t>
      </w:r>
      <w:r>
        <w:rPr>
          <w:rFonts w:ascii="Times New Roman" w:hAnsi="Times New Roman" w:cs="Times New Roman"/>
          <w:sz w:val="28"/>
          <w:szCs w:val="28"/>
        </w:rPr>
        <w:t xml:space="preserve"> «О защите конкуренции»</w:t>
      </w:r>
      <w:r w:rsidR="004F14E8">
        <w:rPr>
          <w:rFonts w:ascii="Times New Roman" w:hAnsi="Times New Roman" w:cs="Times New Roman"/>
          <w:sz w:val="28"/>
          <w:szCs w:val="28"/>
        </w:rPr>
        <w:t xml:space="preserve">, поскольку ограничивают доступ на рынок большей части оценщиков РФ и создают преимущества для оценщиков </w:t>
      </w:r>
      <w:r w:rsidR="00BB2FF9">
        <w:rPr>
          <w:rFonts w:ascii="Times New Roman" w:hAnsi="Times New Roman" w:cs="Times New Roman"/>
          <w:sz w:val="28"/>
          <w:szCs w:val="28"/>
        </w:rPr>
        <w:t>Москвы</w:t>
      </w:r>
      <w:r w:rsidR="004F14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CE317" w14:textId="437D45FA" w:rsidR="004F14E8" w:rsidRDefault="004F14E8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Полагаем, что для соответствия закону Минэкономразвития РФ и ФБУ «ФРЦ» должны обеспечить возможность сдачи квалификационного экзамена в удаленном формате либо в пункте приема, расположенному в пределах субъекта РФ, в котором находится оценщик. </w:t>
      </w:r>
    </w:p>
    <w:p w14:paraId="37F2555F" w14:textId="5A36A1B1" w:rsidR="004F14E8" w:rsidRDefault="004F14E8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специалисты, осуществляющие </w:t>
      </w:r>
      <w:r w:rsidR="0087585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в иных областях, имеют возможность сдачи необходимых экзаменов в регионе по месту проживания. В частности, такой возможностью обладают кадастровые инженеры, арбитражные управляющие</w:t>
      </w:r>
      <w:r w:rsidR="008758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аудиторы, адвокаты, нотариусы, медицинские работники. Пункты приема экзаменов у указанных лиц организованы как минимум в каждом субъекте РФ. </w:t>
      </w:r>
    </w:p>
    <w:p w14:paraId="583BB03E" w14:textId="5706A5D4" w:rsidR="004F14E8" w:rsidRDefault="004F14E8" w:rsidP="003A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оценщики из регионов поставлены в неравное положение не только относительно оценщиков из Москвы, но и относительно представителей иных профессий, сдающих экзамены для </w:t>
      </w:r>
      <w:r w:rsidR="00FD09F0">
        <w:rPr>
          <w:rFonts w:ascii="Times New Roman" w:hAnsi="Times New Roman" w:cs="Times New Roman"/>
          <w:sz w:val="28"/>
          <w:szCs w:val="28"/>
        </w:rPr>
        <w:t xml:space="preserve">осуществления деятельности. </w:t>
      </w:r>
    </w:p>
    <w:p w14:paraId="238A4CDF" w14:textId="0D924AB5" w:rsidR="00FD09F0" w:rsidRDefault="00FD09F0" w:rsidP="00FD0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Указанных подход противоречит статьям 15, 16 </w:t>
      </w:r>
      <w:r w:rsidRPr="00493E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3E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3E4B">
        <w:rPr>
          <w:rFonts w:ascii="Times New Roman" w:hAnsi="Times New Roman" w:cs="Times New Roman"/>
          <w:sz w:val="28"/>
          <w:szCs w:val="28"/>
        </w:rPr>
        <w:t xml:space="preserve"> от 26.07.2006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3E4B">
        <w:rPr>
          <w:rFonts w:ascii="Times New Roman" w:hAnsi="Times New Roman" w:cs="Times New Roman"/>
          <w:sz w:val="28"/>
          <w:szCs w:val="28"/>
        </w:rPr>
        <w:t>135-ФЗ</w:t>
      </w:r>
      <w:r>
        <w:rPr>
          <w:rFonts w:ascii="Times New Roman" w:hAnsi="Times New Roman" w:cs="Times New Roman"/>
          <w:sz w:val="28"/>
          <w:szCs w:val="28"/>
        </w:rPr>
        <w:t xml:space="preserve"> «О защите конкуренции», статьям 8 и 34 Конституции РФ и ведет </w:t>
      </w:r>
      <w:r w:rsidRPr="00FD09F0">
        <w:rPr>
          <w:rFonts w:ascii="Times New Roman" w:hAnsi="Times New Roman" w:cs="Times New Roman"/>
          <w:sz w:val="28"/>
          <w:szCs w:val="28"/>
        </w:rPr>
        <w:t>к нарушению конкуренции, неоправданному росту цен, снижению качества предоставляемых услуг и росту коррупции.</w:t>
      </w:r>
    </w:p>
    <w:p w14:paraId="4048C7BD" w14:textId="1F1DEE67" w:rsidR="00FD09F0" w:rsidRDefault="00FD09F0" w:rsidP="00FD0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</w:p>
    <w:p w14:paraId="5A4FA40F" w14:textId="188FAC5A" w:rsidR="00FD09F0" w:rsidRPr="00FD09F0" w:rsidRDefault="00FD09F0" w:rsidP="00FD09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9F0">
        <w:rPr>
          <w:rFonts w:ascii="Times New Roman" w:hAnsi="Times New Roman" w:cs="Times New Roman"/>
          <w:b/>
          <w:bCs/>
          <w:sz w:val="28"/>
          <w:szCs w:val="28"/>
        </w:rPr>
        <w:t xml:space="preserve">ПРОСИМ: </w:t>
      </w:r>
    </w:p>
    <w:p w14:paraId="428B8DD4" w14:textId="77777777" w:rsidR="00147900" w:rsidRDefault="00FD09F0" w:rsidP="00FD0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компетенции принять меры, направленные на пресечение нарушения антимонопольного законодательства и прав неопределенного числа граждан и организаций, осуществляющих оценочную деятельность за пределами Москвы. </w:t>
      </w:r>
    </w:p>
    <w:p w14:paraId="1395DD54" w14:textId="77777777" w:rsidR="00147900" w:rsidRDefault="00147900" w:rsidP="00FD0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2A1A0E" w14:textId="44E36059" w:rsidR="00A45935" w:rsidRPr="00A45935" w:rsidRDefault="00147900" w:rsidP="003D0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530DF">
        <w:rPr>
          <w:rFonts w:ascii="Times New Roman" w:hAnsi="Times New Roman" w:cs="Times New Roman"/>
          <w:sz w:val="28"/>
          <w:szCs w:val="28"/>
        </w:rPr>
        <w:t>Организовать пункты сдачи экзамена как у сп</w:t>
      </w:r>
      <w:r w:rsidR="000C6694">
        <w:rPr>
          <w:rFonts w:ascii="Times New Roman" w:hAnsi="Times New Roman" w:cs="Times New Roman"/>
          <w:sz w:val="28"/>
          <w:szCs w:val="28"/>
        </w:rPr>
        <w:t>ециалистов других профессий (на</w:t>
      </w:r>
      <w:r w:rsidRPr="00E530DF">
        <w:rPr>
          <w:rFonts w:ascii="Times New Roman" w:hAnsi="Times New Roman" w:cs="Times New Roman"/>
          <w:sz w:val="28"/>
          <w:szCs w:val="28"/>
        </w:rPr>
        <w:t>пример</w:t>
      </w:r>
      <w:r w:rsidR="000C6694">
        <w:rPr>
          <w:rFonts w:ascii="Times New Roman" w:hAnsi="Times New Roman" w:cs="Times New Roman"/>
          <w:sz w:val="28"/>
          <w:szCs w:val="28"/>
        </w:rPr>
        <w:t>,</w:t>
      </w:r>
      <w:r w:rsidRPr="00E530DF">
        <w:rPr>
          <w:rFonts w:ascii="Times New Roman" w:hAnsi="Times New Roman" w:cs="Times New Roman"/>
          <w:sz w:val="28"/>
          <w:szCs w:val="28"/>
        </w:rPr>
        <w:t xml:space="preserve"> кадастровых инженеров или арбитражных управляющих), в каждом субъекте РФ</w:t>
      </w:r>
      <w:r w:rsidR="00A45935" w:rsidRPr="00E530DF">
        <w:rPr>
          <w:rFonts w:ascii="Times New Roman" w:hAnsi="Times New Roman" w:cs="Times New Roman"/>
          <w:sz w:val="28"/>
          <w:szCs w:val="28"/>
        </w:rPr>
        <w:t xml:space="preserve"> (в филиалах Росреестра), включая новые территории</w:t>
      </w:r>
      <w:r w:rsidR="00E530DF">
        <w:rPr>
          <w:rFonts w:ascii="Times New Roman" w:hAnsi="Times New Roman" w:cs="Times New Roman"/>
          <w:sz w:val="28"/>
          <w:szCs w:val="28"/>
        </w:rPr>
        <w:t xml:space="preserve">, </w:t>
      </w:r>
      <w:r w:rsidR="003D0A3D">
        <w:rPr>
          <w:rFonts w:ascii="Times New Roman" w:hAnsi="Times New Roman" w:cs="Times New Roman"/>
          <w:sz w:val="28"/>
          <w:szCs w:val="28"/>
        </w:rPr>
        <w:t>или о</w:t>
      </w:r>
      <w:r w:rsidR="00A45935" w:rsidRPr="00A45935">
        <w:rPr>
          <w:rFonts w:ascii="Times New Roman" w:hAnsi="Times New Roman" w:cs="Times New Roman"/>
          <w:sz w:val="28"/>
          <w:szCs w:val="28"/>
        </w:rPr>
        <w:t>рганизовать выездные комиссии по сдаче экзаменов ежеквартально во всех субъектах РФ, включая новые территории</w:t>
      </w:r>
      <w:r w:rsidR="00E530DF">
        <w:rPr>
          <w:rFonts w:ascii="Times New Roman" w:hAnsi="Times New Roman" w:cs="Times New Roman"/>
          <w:sz w:val="28"/>
          <w:szCs w:val="28"/>
        </w:rPr>
        <w:t xml:space="preserve">, </w:t>
      </w:r>
      <w:r w:rsidR="003D0A3D">
        <w:rPr>
          <w:rFonts w:ascii="Times New Roman" w:hAnsi="Times New Roman" w:cs="Times New Roman"/>
          <w:sz w:val="28"/>
          <w:szCs w:val="28"/>
        </w:rPr>
        <w:t>или о</w:t>
      </w:r>
      <w:r w:rsidR="00A45935" w:rsidRPr="00A45935">
        <w:rPr>
          <w:rFonts w:ascii="Times New Roman" w:hAnsi="Times New Roman" w:cs="Times New Roman"/>
          <w:sz w:val="28"/>
          <w:szCs w:val="28"/>
        </w:rPr>
        <w:t>рганизовать возможность дистанционной сдачи экзамена</w:t>
      </w:r>
      <w:r w:rsidR="003D0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98D424" w14:textId="77777777" w:rsidR="002A523D" w:rsidRPr="002D23BE" w:rsidRDefault="002A523D" w:rsidP="00E530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523D" w:rsidRPr="002D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2B4B" w14:textId="77777777" w:rsidR="00F01DDB" w:rsidRDefault="00F01DDB" w:rsidP="003A45D1">
      <w:pPr>
        <w:spacing w:after="0" w:line="240" w:lineRule="auto"/>
      </w:pPr>
      <w:r>
        <w:separator/>
      </w:r>
    </w:p>
  </w:endnote>
  <w:endnote w:type="continuationSeparator" w:id="0">
    <w:p w14:paraId="2F7C7E35" w14:textId="77777777" w:rsidR="00F01DDB" w:rsidRDefault="00F01DDB" w:rsidP="003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991B4" w14:textId="77777777" w:rsidR="00F01DDB" w:rsidRDefault="00F01DDB" w:rsidP="003A45D1">
      <w:pPr>
        <w:spacing w:after="0" w:line="240" w:lineRule="auto"/>
      </w:pPr>
      <w:r>
        <w:separator/>
      </w:r>
    </w:p>
  </w:footnote>
  <w:footnote w:type="continuationSeparator" w:id="0">
    <w:p w14:paraId="6A455692" w14:textId="77777777" w:rsidR="00F01DDB" w:rsidRDefault="00F01DDB" w:rsidP="003A45D1">
      <w:pPr>
        <w:spacing w:after="0" w:line="240" w:lineRule="auto"/>
      </w:pPr>
      <w:r>
        <w:continuationSeparator/>
      </w:r>
    </w:p>
  </w:footnote>
  <w:footnote w:id="1">
    <w:p w14:paraId="1F0DCBC8" w14:textId="6845FA60" w:rsidR="003A45D1" w:rsidRPr="004F14E8" w:rsidRDefault="003A45D1" w:rsidP="004F1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4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F14E8">
        <w:rPr>
          <w:rFonts w:ascii="Times New Roman" w:hAnsi="Times New Roman" w:cs="Times New Roman"/>
          <w:sz w:val="24"/>
          <w:szCs w:val="24"/>
        </w:rPr>
        <w:t xml:space="preserve"> Федеральный закон от 29.07.1998 </w:t>
      </w:r>
      <w:r w:rsidR="007F73CC">
        <w:rPr>
          <w:rFonts w:ascii="Times New Roman" w:hAnsi="Times New Roman" w:cs="Times New Roman"/>
          <w:sz w:val="24"/>
          <w:szCs w:val="24"/>
        </w:rPr>
        <w:t>№</w:t>
      </w:r>
      <w:r w:rsidRPr="004F14E8">
        <w:rPr>
          <w:rFonts w:ascii="Times New Roman" w:hAnsi="Times New Roman" w:cs="Times New Roman"/>
          <w:sz w:val="24"/>
          <w:szCs w:val="24"/>
        </w:rPr>
        <w:t xml:space="preserve"> 135-ФЗ (ред. от 14.02.2024) «Об оценочной деятельности в Российской Федерации»</w:t>
      </w:r>
    </w:p>
  </w:footnote>
  <w:footnote w:id="2">
    <w:p w14:paraId="05A62FED" w14:textId="4C28F70B" w:rsidR="00A305F8" w:rsidRPr="004F14E8" w:rsidRDefault="00A305F8" w:rsidP="004F1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4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F14E8">
        <w:rPr>
          <w:rFonts w:ascii="Times New Roman" w:hAnsi="Times New Roman" w:cs="Times New Roman"/>
          <w:sz w:val="24"/>
          <w:szCs w:val="24"/>
        </w:rPr>
        <w:t xml:space="preserve"> ИНН 7704185664</w:t>
      </w:r>
      <w:r w:rsidR="004F14E8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697C643D" w14:textId="2F79E365" w:rsidR="002D23BE" w:rsidRDefault="002D23BE" w:rsidP="004F14E8">
      <w:pPr>
        <w:pStyle w:val="a3"/>
        <w:jc w:val="both"/>
      </w:pPr>
      <w:r w:rsidRPr="004F14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F14E8">
        <w:rPr>
          <w:rFonts w:ascii="Times New Roman" w:hAnsi="Times New Roman" w:cs="Times New Roman"/>
          <w:sz w:val="24"/>
          <w:szCs w:val="24"/>
        </w:rPr>
        <w:t xml:space="preserve"> По данным Росреестра.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EC3"/>
    <w:multiLevelType w:val="hybridMultilevel"/>
    <w:tmpl w:val="96803810"/>
    <w:lvl w:ilvl="0" w:tplc="A34E798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D1"/>
    <w:rsid w:val="00024899"/>
    <w:rsid w:val="000C6694"/>
    <w:rsid w:val="00147900"/>
    <w:rsid w:val="002A523D"/>
    <w:rsid w:val="002D23BE"/>
    <w:rsid w:val="003A45D1"/>
    <w:rsid w:val="003D0A3D"/>
    <w:rsid w:val="003F3665"/>
    <w:rsid w:val="00432725"/>
    <w:rsid w:val="00443479"/>
    <w:rsid w:val="00493E4B"/>
    <w:rsid w:val="004F14E8"/>
    <w:rsid w:val="005C51EE"/>
    <w:rsid w:val="00696E88"/>
    <w:rsid w:val="007220C0"/>
    <w:rsid w:val="007F73CC"/>
    <w:rsid w:val="00875857"/>
    <w:rsid w:val="008927D0"/>
    <w:rsid w:val="009E6344"/>
    <w:rsid w:val="00A305F8"/>
    <w:rsid w:val="00A45935"/>
    <w:rsid w:val="00B35BE5"/>
    <w:rsid w:val="00BB2FF9"/>
    <w:rsid w:val="00C33298"/>
    <w:rsid w:val="00D87F13"/>
    <w:rsid w:val="00E31566"/>
    <w:rsid w:val="00E530DF"/>
    <w:rsid w:val="00E54CB3"/>
    <w:rsid w:val="00EC6107"/>
    <w:rsid w:val="00EE7740"/>
    <w:rsid w:val="00F01DDB"/>
    <w:rsid w:val="00F23FE4"/>
    <w:rsid w:val="00FD09F0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2975"/>
  <w15:docId w15:val="{D4943659-3845-4B22-AC7A-971573C0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sz w:val="24"/>
        <w:szCs w:val="22"/>
        <w:lang w:val="ru-RU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D1"/>
    <w:pPr>
      <w:spacing w:before="0"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2A5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45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45D1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45D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A5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estr-hf-name">
    <w:name w:val="reestr-h__f-name"/>
    <w:basedOn w:val="a0"/>
    <w:rsid w:val="002A523D"/>
  </w:style>
  <w:style w:type="paragraph" w:styleId="a6">
    <w:name w:val="Balloon Text"/>
    <w:basedOn w:val="a"/>
    <w:link w:val="a7"/>
    <w:uiPriority w:val="99"/>
    <w:semiHidden/>
    <w:unhideWhenUsed/>
    <w:rsid w:val="0014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9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3336-BBE1-4CC3-93E6-75A61175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3576</Characters>
  <Application>Microsoft Office Word</Application>
  <DocSecurity>0</DocSecurity>
  <Lines>66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Илья Максимович</dc:creator>
  <cp:keywords/>
  <dc:description/>
  <cp:lastModifiedBy>Murat Kurbanov</cp:lastModifiedBy>
  <cp:revision>3</cp:revision>
  <dcterms:created xsi:type="dcterms:W3CDTF">2024-10-30T06:59:00Z</dcterms:created>
  <dcterms:modified xsi:type="dcterms:W3CDTF">2024-10-30T06:59:00Z</dcterms:modified>
</cp:coreProperties>
</file>