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5E8B7" w14:textId="3C932FFE" w:rsidR="0071440E" w:rsidRPr="005C1D5B" w:rsidRDefault="005C1D5B" w:rsidP="005C1D5B">
      <w:pPr>
        <w:jc w:val="center"/>
        <w:rPr>
          <w:b/>
          <w:bCs/>
          <w:sz w:val="28"/>
          <w:szCs w:val="28"/>
        </w:rPr>
      </w:pPr>
      <w:r w:rsidRPr="005C1D5B">
        <w:rPr>
          <w:b/>
          <w:bCs/>
          <w:sz w:val="28"/>
          <w:szCs w:val="28"/>
        </w:rPr>
        <w:t>Декларация судебной оценочной экспертизы</w:t>
      </w:r>
    </w:p>
    <w:p w14:paraId="30475BA2" w14:textId="397D634C" w:rsidR="005C1D5B" w:rsidRPr="005C1D5B" w:rsidRDefault="005C1D5B" w:rsidP="005C1D5B">
      <w:pPr>
        <w:rPr>
          <w:sz w:val="28"/>
          <w:szCs w:val="28"/>
        </w:rPr>
      </w:pPr>
    </w:p>
    <w:p w14:paraId="092AFBAB" w14:textId="7E2C760C" w:rsidR="005C1D5B" w:rsidRDefault="005C1D5B" w:rsidP="005C1D5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C1D5B">
        <w:rPr>
          <w:sz w:val="28"/>
          <w:szCs w:val="28"/>
        </w:rPr>
        <w:t xml:space="preserve">При рассмотрении судебных дел, а также в ходе </w:t>
      </w:r>
      <w:r>
        <w:rPr>
          <w:sz w:val="28"/>
          <w:szCs w:val="28"/>
        </w:rPr>
        <w:t>следственных действий</w:t>
      </w:r>
      <w:r w:rsidR="003934EC">
        <w:rPr>
          <w:sz w:val="28"/>
          <w:szCs w:val="28"/>
        </w:rPr>
        <w:t>,</w:t>
      </w:r>
      <w:r w:rsidR="00E63ABA">
        <w:rPr>
          <w:sz w:val="28"/>
          <w:szCs w:val="28"/>
        </w:rPr>
        <w:t xml:space="preserve"> </w:t>
      </w:r>
      <w:r w:rsidRPr="005C1D5B">
        <w:rPr>
          <w:sz w:val="28"/>
          <w:szCs w:val="28"/>
        </w:rPr>
        <w:t>судьям</w:t>
      </w:r>
      <w:r>
        <w:rPr>
          <w:sz w:val="28"/>
          <w:szCs w:val="28"/>
        </w:rPr>
        <w:t xml:space="preserve">, </w:t>
      </w:r>
      <w:r w:rsidRPr="005C1D5B">
        <w:rPr>
          <w:sz w:val="28"/>
          <w:szCs w:val="28"/>
        </w:rPr>
        <w:t xml:space="preserve">следователям </w:t>
      </w:r>
      <w:r>
        <w:rPr>
          <w:sz w:val="28"/>
          <w:szCs w:val="28"/>
        </w:rPr>
        <w:t xml:space="preserve">или дознавателям </w:t>
      </w:r>
      <w:r w:rsidRPr="005C1D5B">
        <w:rPr>
          <w:sz w:val="28"/>
          <w:szCs w:val="28"/>
        </w:rPr>
        <w:t>зачастую необходима помощь лиц, имеющих специальные познания в самых разных областях науки, техники, искусства или ремесла. Одной из основных форм привлечения таких лиц является судебная экспертиза.</w:t>
      </w:r>
    </w:p>
    <w:p w14:paraId="7C957A36" w14:textId="4B578A3C" w:rsidR="005C1D5B" w:rsidRDefault="00E63ABA" w:rsidP="005C1D5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числ</w:t>
      </w:r>
      <w:r w:rsidR="003934E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5C1D5B" w:rsidRPr="005C1D5B">
        <w:rPr>
          <w:sz w:val="28"/>
          <w:szCs w:val="28"/>
        </w:rPr>
        <w:t xml:space="preserve">востребованных </w:t>
      </w:r>
      <w:r w:rsidR="005C1D5B">
        <w:rPr>
          <w:sz w:val="28"/>
          <w:szCs w:val="28"/>
        </w:rPr>
        <w:t>вопросов, которы</w:t>
      </w:r>
      <w:r>
        <w:rPr>
          <w:sz w:val="28"/>
          <w:szCs w:val="28"/>
        </w:rPr>
        <w:t>е</w:t>
      </w:r>
      <w:r w:rsidR="005C1D5B">
        <w:rPr>
          <w:sz w:val="28"/>
          <w:szCs w:val="28"/>
        </w:rPr>
        <w:t xml:space="preserve"> задают</w:t>
      </w:r>
      <w:r w:rsidR="005C1D5B" w:rsidRPr="005C1D5B">
        <w:rPr>
          <w:sz w:val="28"/>
          <w:szCs w:val="28"/>
        </w:rPr>
        <w:t xml:space="preserve"> судебны</w:t>
      </w:r>
      <w:r w:rsidR="005C1D5B">
        <w:rPr>
          <w:sz w:val="28"/>
          <w:szCs w:val="28"/>
        </w:rPr>
        <w:t>м</w:t>
      </w:r>
      <w:r w:rsidR="005C1D5B" w:rsidRPr="005C1D5B">
        <w:rPr>
          <w:sz w:val="28"/>
          <w:szCs w:val="28"/>
        </w:rPr>
        <w:t xml:space="preserve"> эксперт</w:t>
      </w:r>
      <w:r w:rsidR="005C1D5B">
        <w:rPr>
          <w:sz w:val="28"/>
          <w:szCs w:val="28"/>
        </w:rPr>
        <w:t>ам</w:t>
      </w:r>
      <w:r w:rsidR="005C1D5B" w:rsidRPr="005C1D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относятся </w:t>
      </w:r>
      <w:r w:rsidR="005C1D5B">
        <w:rPr>
          <w:sz w:val="28"/>
          <w:szCs w:val="28"/>
        </w:rPr>
        <w:t>вопрос</w:t>
      </w:r>
      <w:r>
        <w:rPr>
          <w:sz w:val="28"/>
          <w:szCs w:val="28"/>
        </w:rPr>
        <w:t>ы, касающиеся</w:t>
      </w:r>
      <w:r w:rsidR="005C1D5B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я</w:t>
      </w:r>
      <w:r w:rsidR="005C1D5B">
        <w:rPr>
          <w:sz w:val="28"/>
          <w:szCs w:val="28"/>
        </w:rPr>
        <w:t xml:space="preserve"> </w:t>
      </w:r>
      <w:r w:rsidR="005C1D5B" w:rsidRPr="005C1D5B">
        <w:rPr>
          <w:sz w:val="28"/>
          <w:szCs w:val="28"/>
        </w:rPr>
        <w:t xml:space="preserve">стоимости различных объектов гражданского права – от </w:t>
      </w:r>
      <w:r>
        <w:rPr>
          <w:sz w:val="28"/>
          <w:szCs w:val="28"/>
        </w:rPr>
        <w:t xml:space="preserve">разных типов </w:t>
      </w:r>
      <w:r w:rsidR="005C1D5B" w:rsidRPr="005C1D5B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и автотранспорта </w:t>
      </w:r>
      <w:r w:rsidR="005C1D5B" w:rsidRPr="005C1D5B">
        <w:rPr>
          <w:sz w:val="28"/>
          <w:szCs w:val="28"/>
        </w:rPr>
        <w:t>до долей в капитале коммерческих организаций, ценных бумаг и интеллектуальной собственности.</w:t>
      </w:r>
      <w:r w:rsidR="005C1D5B">
        <w:rPr>
          <w:sz w:val="28"/>
          <w:szCs w:val="28"/>
        </w:rPr>
        <w:t xml:space="preserve"> Согласно существующей практик</w:t>
      </w:r>
      <w:r w:rsidR="003934EC">
        <w:rPr>
          <w:sz w:val="28"/>
          <w:szCs w:val="28"/>
        </w:rPr>
        <w:t>и</w:t>
      </w:r>
      <w:r w:rsidR="005C1D5B">
        <w:rPr>
          <w:sz w:val="28"/>
          <w:szCs w:val="28"/>
        </w:rPr>
        <w:t>, в качестве критериев наличия специальных познани</w:t>
      </w:r>
      <w:r>
        <w:rPr>
          <w:sz w:val="28"/>
          <w:szCs w:val="28"/>
        </w:rPr>
        <w:t>й</w:t>
      </w:r>
      <w:r w:rsidR="005C1D5B">
        <w:rPr>
          <w:sz w:val="28"/>
          <w:szCs w:val="28"/>
        </w:rPr>
        <w:t xml:space="preserve">, используемых при </w:t>
      </w:r>
      <w:r>
        <w:rPr>
          <w:sz w:val="28"/>
          <w:szCs w:val="28"/>
        </w:rPr>
        <w:t>выборе</w:t>
      </w:r>
      <w:r w:rsidR="005C1D5B">
        <w:rPr>
          <w:sz w:val="28"/>
          <w:szCs w:val="28"/>
        </w:rPr>
        <w:t xml:space="preserve"> экспертов, используется подтверждение компетенции в области определения</w:t>
      </w:r>
      <w:r w:rsidR="005C1D5B" w:rsidRPr="005C1D5B">
        <w:rPr>
          <w:sz w:val="28"/>
          <w:szCs w:val="28"/>
        </w:rPr>
        <w:t xml:space="preserve"> </w:t>
      </w:r>
      <w:r w:rsidR="005C1D5B">
        <w:rPr>
          <w:sz w:val="28"/>
          <w:szCs w:val="28"/>
        </w:rPr>
        <w:t>стоимости</w:t>
      </w:r>
      <w:r w:rsidR="003934EC">
        <w:rPr>
          <w:sz w:val="28"/>
          <w:szCs w:val="28"/>
        </w:rPr>
        <w:t xml:space="preserve">. К их числу относятся </w:t>
      </w:r>
      <w:r w:rsidR="005C1D5B">
        <w:rPr>
          <w:sz w:val="28"/>
          <w:szCs w:val="28"/>
        </w:rPr>
        <w:t>диплом</w:t>
      </w:r>
      <w:r w:rsidR="003934EC">
        <w:rPr>
          <w:sz w:val="28"/>
          <w:szCs w:val="28"/>
        </w:rPr>
        <w:t>ы</w:t>
      </w:r>
      <w:r w:rsidR="005C1D5B">
        <w:rPr>
          <w:sz w:val="28"/>
          <w:szCs w:val="28"/>
        </w:rPr>
        <w:t xml:space="preserve"> о наличии профильного образования, опыт работы</w:t>
      </w:r>
      <w:r w:rsidR="003934EC">
        <w:rPr>
          <w:sz w:val="28"/>
          <w:szCs w:val="28"/>
        </w:rPr>
        <w:t xml:space="preserve"> оценщиком и судебным экспертом</w:t>
      </w:r>
      <w:r w:rsidR="005C1D5B">
        <w:rPr>
          <w:sz w:val="28"/>
          <w:szCs w:val="28"/>
        </w:rPr>
        <w:t>, членство в саморегулируемой организации оценщиков, наличие квалификационного аттестата оценщика</w:t>
      </w:r>
      <w:r>
        <w:rPr>
          <w:sz w:val="28"/>
          <w:szCs w:val="28"/>
        </w:rPr>
        <w:t xml:space="preserve">. </w:t>
      </w:r>
      <w:r w:rsidR="005C1D5B">
        <w:rPr>
          <w:sz w:val="28"/>
          <w:szCs w:val="28"/>
        </w:rPr>
        <w:t xml:space="preserve"> </w:t>
      </w:r>
    </w:p>
    <w:p w14:paraId="094AD3EE" w14:textId="40F2457C" w:rsidR="00CC5196" w:rsidRDefault="00CC5196" w:rsidP="005C1D5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E63ABA">
        <w:rPr>
          <w:sz w:val="28"/>
          <w:szCs w:val="28"/>
        </w:rPr>
        <w:t xml:space="preserve">безусловных </w:t>
      </w:r>
      <w:r>
        <w:rPr>
          <w:sz w:val="28"/>
          <w:szCs w:val="28"/>
        </w:rPr>
        <w:t xml:space="preserve">концептуальных различиях в </w:t>
      </w:r>
      <w:r w:rsidR="00E63ABA">
        <w:rPr>
          <w:sz w:val="28"/>
          <w:szCs w:val="28"/>
        </w:rPr>
        <w:t xml:space="preserve">нормативной базе и </w:t>
      </w:r>
      <w:r>
        <w:rPr>
          <w:sz w:val="28"/>
          <w:szCs w:val="28"/>
        </w:rPr>
        <w:t xml:space="preserve">форме, с методической точки зрения, действия судебного эксперта при определении стоимости идентичны </w:t>
      </w:r>
      <w:r w:rsidR="00E63ABA">
        <w:rPr>
          <w:sz w:val="28"/>
          <w:szCs w:val="28"/>
        </w:rPr>
        <w:t xml:space="preserve">тем, которые осуществляются </w:t>
      </w:r>
      <w:r>
        <w:rPr>
          <w:sz w:val="28"/>
          <w:szCs w:val="28"/>
        </w:rPr>
        <w:t xml:space="preserve">профессиональными оценщиками. </w:t>
      </w:r>
      <w:r w:rsidR="00E63ABA">
        <w:rPr>
          <w:sz w:val="28"/>
          <w:szCs w:val="28"/>
        </w:rPr>
        <w:t>В</w:t>
      </w:r>
      <w:r w:rsidRPr="00CC5196">
        <w:rPr>
          <w:sz w:val="28"/>
          <w:szCs w:val="28"/>
        </w:rPr>
        <w:t>не процессуальных отношений, оценочная деятельность в России существует уже более тридцати лет</w:t>
      </w:r>
      <w:r w:rsidR="00DA1A7A">
        <w:rPr>
          <w:sz w:val="28"/>
          <w:szCs w:val="28"/>
        </w:rPr>
        <w:t xml:space="preserve"> и является сложившимся родом профессиональной деятельности. Имеется</w:t>
      </w:r>
      <w:r w:rsidRPr="00CC5196">
        <w:rPr>
          <w:sz w:val="28"/>
          <w:szCs w:val="28"/>
        </w:rPr>
        <w:t xml:space="preserve"> </w:t>
      </w:r>
      <w:r w:rsidR="00AD32EC">
        <w:rPr>
          <w:sz w:val="28"/>
          <w:szCs w:val="28"/>
        </w:rPr>
        <w:t xml:space="preserve">соответствующая </w:t>
      </w:r>
      <w:r w:rsidRPr="00CC5196">
        <w:rPr>
          <w:sz w:val="28"/>
          <w:szCs w:val="28"/>
        </w:rPr>
        <w:t>нормативн</w:t>
      </w:r>
      <w:r w:rsidR="00DA1A7A">
        <w:rPr>
          <w:sz w:val="28"/>
          <w:szCs w:val="28"/>
        </w:rPr>
        <w:t>ая</w:t>
      </w:r>
      <w:r w:rsidRPr="00CC5196">
        <w:rPr>
          <w:sz w:val="28"/>
          <w:szCs w:val="28"/>
        </w:rPr>
        <w:t xml:space="preserve"> баз</w:t>
      </w:r>
      <w:r w:rsidR="00DA1A7A">
        <w:rPr>
          <w:sz w:val="28"/>
          <w:szCs w:val="28"/>
        </w:rPr>
        <w:t>а</w:t>
      </w:r>
      <w:r w:rsidRPr="00CC5196">
        <w:rPr>
          <w:sz w:val="28"/>
          <w:szCs w:val="28"/>
        </w:rPr>
        <w:t xml:space="preserve"> в виде Федеральн</w:t>
      </w:r>
      <w:r>
        <w:rPr>
          <w:sz w:val="28"/>
          <w:szCs w:val="28"/>
        </w:rPr>
        <w:t>ого</w:t>
      </w:r>
      <w:r w:rsidRPr="00CC519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C5196">
        <w:rPr>
          <w:sz w:val="28"/>
          <w:szCs w:val="28"/>
        </w:rPr>
        <w:t xml:space="preserve"> «Об оценочной деятельности в Российской Федерации» от 29.07.1998 N 135-ФЗ, динамично развивающ</w:t>
      </w:r>
      <w:r w:rsidR="00DA1A7A">
        <w:rPr>
          <w:sz w:val="28"/>
          <w:szCs w:val="28"/>
        </w:rPr>
        <w:t xml:space="preserve">ейся </w:t>
      </w:r>
      <w:r w:rsidRPr="00CC5196">
        <w:rPr>
          <w:sz w:val="28"/>
          <w:szCs w:val="28"/>
        </w:rPr>
        <w:t>систем</w:t>
      </w:r>
      <w:r w:rsidR="00DA1A7A">
        <w:rPr>
          <w:sz w:val="28"/>
          <w:szCs w:val="28"/>
        </w:rPr>
        <w:t>ы</w:t>
      </w:r>
      <w:r w:rsidRPr="00CC5196">
        <w:rPr>
          <w:sz w:val="28"/>
          <w:szCs w:val="28"/>
        </w:rPr>
        <w:t xml:space="preserve"> Федеральных стандартов оценки</w:t>
      </w:r>
      <w:r>
        <w:rPr>
          <w:sz w:val="28"/>
          <w:szCs w:val="28"/>
        </w:rPr>
        <w:t xml:space="preserve"> (ФСО)</w:t>
      </w:r>
      <w:r w:rsidRPr="00CC5196">
        <w:rPr>
          <w:sz w:val="28"/>
          <w:szCs w:val="28"/>
        </w:rPr>
        <w:t xml:space="preserve">. </w:t>
      </w:r>
      <w:r w:rsidR="00AD32EC">
        <w:rPr>
          <w:sz w:val="28"/>
          <w:szCs w:val="28"/>
        </w:rPr>
        <w:t xml:space="preserve">Действует система профессионального обучения. </w:t>
      </w:r>
      <w:r w:rsidRPr="00CC5196">
        <w:rPr>
          <w:sz w:val="28"/>
          <w:szCs w:val="28"/>
        </w:rPr>
        <w:t>Достаточно устоявшимися являются признаки профессиональных познани</w:t>
      </w:r>
      <w:r w:rsidR="003934EC">
        <w:rPr>
          <w:sz w:val="28"/>
          <w:szCs w:val="28"/>
        </w:rPr>
        <w:t>й</w:t>
      </w:r>
      <w:r w:rsidRPr="00CC5196">
        <w:rPr>
          <w:sz w:val="28"/>
          <w:szCs w:val="28"/>
        </w:rPr>
        <w:t xml:space="preserve"> оценщика и используемый </w:t>
      </w:r>
      <w:r w:rsidR="00DA1A7A">
        <w:rPr>
          <w:sz w:val="28"/>
          <w:szCs w:val="28"/>
        </w:rPr>
        <w:t>научно-</w:t>
      </w:r>
      <w:r w:rsidRPr="00CC5196">
        <w:rPr>
          <w:sz w:val="28"/>
          <w:szCs w:val="28"/>
        </w:rPr>
        <w:t>методический аппарат</w:t>
      </w:r>
      <w:r>
        <w:rPr>
          <w:sz w:val="28"/>
          <w:szCs w:val="28"/>
        </w:rPr>
        <w:t xml:space="preserve">. </w:t>
      </w:r>
      <w:r w:rsidR="00E63ABA">
        <w:rPr>
          <w:sz w:val="28"/>
          <w:szCs w:val="28"/>
        </w:rPr>
        <w:t>Государством на регулярной основе п</w:t>
      </w:r>
      <w:r>
        <w:rPr>
          <w:sz w:val="28"/>
          <w:szCs w:val="28"/>
        </w:rPr>
        <w:t xml:space="preserve">роводится подтверждение </w:t>
      </w:r>
      <w:r w:rsidR="00732485">
        <w:rPr>
          <w:sz w:val="28"/>
          <w:szCs w:val="28"/>
        </w:rPr>
        <w:t xml:space="preserve">квалификации оценщиков по трем базовым направлениям оценочной деятельности. </w:t>
      </w:r>
      <w:r w:rsidR="00DA1A7A">
        <w:rPr>
          <w:sz w:val="28"/>
          <w:szCs w:val="28"/>
        </w:rPr>
        <w:t xml:space="preserve">Разработан и принят соответствующий профессиональный стандарт. </w:t>
      </w:r>
    </w:p>
    <w:p w14:paraId="5D49CF28" w14:textId="7D573E3B" w:rsidR="00421865" w:rsidRDefault="00732485" w:rsidP="005C1D5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Представляется очевидн</w:t>
      </w:r>
      <w:r w:rsidR="006A459E">
        <w:rPr>
          <w:sz w:val="28"/>
          <w:szCs w:val="28"/>
        </w:rPr>
        <w:t>ы</w:t>
      </w:r>
      <w:r>
        <w:rPr>
          <w:sz w:val="28"/>
          <w:szCs w:val="28"/>
        </w:rPr>
        <w:t xml:space="preserve">м, что по ключевым категориям (таким, как </w:t>
      </w:r>
      <w:r w:rsidRPr="00732485">
        <w:rPr>
          <w:sz w:val="28"/>
          <w:szCs w:val="28"/>
        </w:rPr>
        <w:t>предмет</w:t>
      </w:r>
      <w:r>
        <w:rPr>
          <w:sz w:val="28"/>
          <w:szCs w:val="28"/>
        </w:rPr>
        <w:t>у</w:t>
      </w:r>
      <w:r w:rsidRPr="00732485">
        <w:rPr>
          <w:sz w:val="28"/>
          <w:szCs w:val="28"/>
        </w:rPr>
        <w:t>, объекта</w:t>
      </w:r>
      <w:r>
        <w:rPr>
          <w:sz w:val="28"/>
          <w:szCs w:val="28"/>
        </w:rPr>
        <w:t xml:space="preserve">м, </w:t>
      </w:r>
      <w:r w:rsidRPr="00732485">
        <w:rPr>
          <w:sz w:val="28"/>
          <w:szCs w:val="28"/>
        </w:rPr>
        <w:t>типовы</w:t>
      </w:r>
      <w:r>
        <w:rPr>
          <w:sz w:val="28"/>
          <w:szCs w:val="28"/>
        </w:rPr>
        <w:t>м</w:t>
      </w:r>
      <w:r w:rsidRPr="00732485">
        <w:rPr>
          <w:sz w:val="28"/>
          <w:szCs w:val="28"/>
        </w:rPr>
        <w:t xml:space="preserve"> задача</w:t>
      </w:r>
      <w:r>
        <w:rPr>
          <w:sz w:val="28"/>
          <w:szCs w:val="28"/>
        </w:rPr>
        <w:t>м) судебная оценочная экспертиза имеет все признаки отдельного рода судебных экспертиз. Это подтверждено, в том числе, исследованиями таких ученых, как А.А.</w:t>
      </w:r>
      <w:r w:rsidR="006A459E">
        <w:rPr>
          <w:sz w:val="28"/>
          <w:szCs w:val="28"/>
        </w:rPr>
        <w:t xml:space="preserve"> </w:t>
      </w:r>
      <w:r>
        <w:rPr>
          <w:sz w:val="28"/>
          <w:szCs w:val="28"/>
        </w:rPr>
        <w:t>Савицкий, В.А.</w:t>
      </w:r>
      <w:r w:rsidR="006A459E">
        <w:rPr>
          <w:sz w:val="28"/>
          <w:szCs w:val="28"/>
        </w:rPr>
        <w:t xml:space="preserve"> </w:t>
      </w:r>
      <w:r>
        <w:rPr>
          <w:sz w:val="28"/>
          <w:szCs w:val="28"/>
        </w:rPr>
        <w:t>Прорвич, А.Д</w:t>
      </w:r>
      <w:r w:rsidR="006A459E">
        <w:rPr>
          <w:sz w:val="28"/>
          <w:szCs w:val="28"/>
        </w:rPr>
        <w:t>.</w:t>
      </w:r>
      <w:r>
        <w:rPr>
          <w:sz w:val="28"/>
          <w:szCs w:val="28"/>
        </w:rPr>
        <w:t xml:space="preserve"> Ивлиев и рядом других. </w:t>
      </w:r>
    </w:p>
    <w:p w14:paraId="6CA737B7" w14:textId="7FB856C4" w:rsidR="00421865" w:rsidRDefault="00421865" w:rsidP="005C1D5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Судебная оценочная экспертиза прямо поименована в документах Верховного Суда Российской Федерации (</w:t>
      </w:r>
      <w:r w:rsidR="003934EC">
        <w:rPr>
          <w:sz w:val="28"/>
          <w:szCs w:val="28"/>
        </w:rPr>
        <w:t>н</w:t>
      </w:r>
      <w:r>
        <w:rPr>
          <w:sz w:val="28"/>
          <w:szCs w:val="28"/>
        </w:rPr>
        <w:t xml:space="preserve">апример: Решение Верховного Суда от 24 марта 2022 года по делу №АКПИ22-93, </w:t>
      </w:r>
      <w:r w:rsidRPr="00421865">
        <w:rPr>
          <w:sz w:val="28"/>
          <w:szCs w:val="28"/>
        </w:rPr>
        <w:t>Определение Судебной коллегии по экономическим спорам Верховного Суда РФ от 09.08.2018 по делу N 305-ЭС18-3860</w:t>
      </w:r>
      <w:r>
        <w:rPr>
          <w:sz w:val="28"/>
          <w:szCs w:val="28"/>
        </w:rPr>
        <w:t>) и многих других</w:t>
      </w:r>
      <w:r w:rsidR="003934EC">
        <w:rPr>
          <w:sz w:val="28"/>
          <w:szCs w:val="28"/>
        </w:rPr>
        <w:t xml:space="preserve"> судебных актах</w:t>
      </w:r>
      <w:r>
        <w:rPr>
          <w:sz w:val="28"/>
          <w:szCs w:val="28"/>
        </w:rPr>
        <w:t>.</w:t>
      </w:r>
    </w:p>
    <w:p w14:paraId="0311832F" w14:textId="44DBF962" w:rsidR="00CC5196" w:rsidRDefault="00732485" w:rsidP="005C1D5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Однако, до сих пор, в законодательстве понятие судебной оценочной экспертизы отсутствует. Таким образом, нормативная база расходится с</w:t>
      </w:r>
      <w:r w:rsidR="00917F9E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уществующей практикой и научным обоснованием. </w:t>
      </w:r>
    </w:p>
    <w:p w14:paraId="51DAC22B" w14:textId="49C6FC90" w:rsidR="00421865" w:rsidRDefault="00421865" w:rsidP="005C1D5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ожидается фундаментальная реформа судебно-экспертной деятельности, которая предполагает осуществление всеобъемлющего ко</w:t>
      </w:r>
      <w:r w:rsidR="001117AC">
        <w:rPr>
          <w:sz w:val="28"/>
          <w:szCs w:val="28"/>
        </w:rPr>
        <w:t>н</w:t>
      </w:r>
      <w:r>
        <w:rPr>
          <w:sz w:val="28"/>
          <w:szCs w:val="28"/>
        </w:rPr>
        <w:t>троля</w:t>
      </w:r>
      <w:r w:rsidR="001117AC">
        <w:rPr>
          <w:sz w:val="28"/>
          <w:szCs w:val="28"/>
        </w:rPr>
        <w:t xml:space="preserve"> </w:t>
      </w:r>
      <w:r>
        <w:rPr>
          <w:sz w:val="28"/>
          <w:szCs w:val="28"/>
        </w:rPr>
        <w:t>за деятельностью негос</w:t>
      </w:r>
      <w:r w:rsidR="001117AC">
        <w:rPr>
          <w:sz w:val="28"/>
          <w:szCs w:val="28"/>
        </w:rPr>
        <w:t xml:space="preserve">ударственных судебных экспертов. Одним из ключевых этапов регулирования должно быть утверждение единого перечня родов (видов) судебных экспертиз, которые производятся в негосударственных судебно-экспертных организациях и негосударственными судебными экспертами. </w:t>
      </w:r>
    </w:p>
    <w:p w14:paraId="74410C50" w14:textId="3D5865C1" w:rsidR="00421865" w:rsidRPr="001117AC" w:rsidRDefault="001117AC" w:rsidP="005C1D5B">
      <w:pPr>
        <w:pStyle w:val="a3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Основываясь на существующей научной базе и судебной практике, с целью повышения </w:t>
      </w:r>
      <w:r w:rsidR="003C7A29">
        <w:rPr>
          <w:sz w:val="28"/>
          <w:szCs w:val="28"/>
        </w:rPr>
        <w:t xml:space="preserve">эффективности </w:t>
      </w:r>
      <w:r>
        <w:rPr>
          <w:sz w:val="28"/>
          <w:szCs w:val="28"/>
        </w:rPr>
        <w:t xml:space="preserve">отправления правосудия в Российской Федерации, </w:t>
      </w:r>
      <w:r w:rsidRPr="001117AC">
        <w:rPr>
          <w:b/>
          <w:bCs/>
          <w:sz w:val="28"/>
          <w:szCs w:val="28"/>
        </w:rPr>
        <w:t xml:space="preserve">считаем </w:t>
      </w:r>
      <w:r w:rsidR="003C7A29">
        <w:rPr>
          <w:b/>
          <w:bCs/>
          <w:sz w:val="28"/>
          <w:szCs w:val="28"/>
        </w:rPr>
        <w:t xml:space="preserve">необходимым </w:t>
      </w:r>
      <w:r w:rsidRPr="001117AC">
        <w:rPr>
          <w:b/>
          <w:bCs/>
          <w:sz w:val="28"/>
          <w:szCs w:val="28"/>
        </w:rPr>
        <w:t xml:space="preserve">внесение судебной оценочной экспертизы в </w:t>
      </w:r>
      <w:r w:rsidR="003C7A29">
        <w:rPr>
          <w:b/>
          <w:bCs/>
          <w:sz w:val="28"/>
          <w:szCs w:val="28"/>
        </w:rPr>
        <w:t xml:space="preserve">качестве </w:t>
      </w:r>
      <w:r w:rsidRPr="001117AC">
        <w:rPr>
          <w:b/>
          <w:bCs/>
          <w:sz w:val="28"/>
          <w:szCs w:val="28"/>
        </w:rPr>
        <w:t>отдельного рода судебных экспертиз</w:t>
      </w:r>
      <w:r>
        <w:rPr>
          <w:b/>
          <w:bCs/>
          <w:sz w:val="28"/>
          <w:szCs w:val="28"/>
        </w:rPr>
        <w:t xml:space="preserve"> </w:t>
      </w:r>
      <w:r w:rsidR="003C7A29">
        <w:rPr>
          <w:b/>
          <w:bCs/>
          <w:sz w:val="28"/>
          <w:szCs w:val="28"/>
        </w:rPr>
        <w:t xml:space="preserve">в перечень </w:t>
      </w:r>
      <w:r w:rsidRPr="001117AC">
        <w:rPr>
          <w:b/>
          <w:bCs/>
          <w:sz w:val="28"/>
          <w:szCs w:val="28"/>
        </w:rPr>
        <w:t>родов (видов) судебных экспертиз, которые производятся в негосударственных судебно-экспертных организациях и негосударственными судебными экспертами</w:t>
      </w:r>
      <w:r>
        <w:rPr>
          <w:b/>
          <w:bCs/>
          <w:sz w:val="28"/>
          <w:szCs w:val="28"/>
        </w:rPr>
        <w:t xml:space="preserve">, а также формирование отдельной экспертной специальности. </w:t>
      </w:r>
    </w:p>
    <w:p w14:paraId="01C1129F" w14:textId="416FBEAF" w:rsidR="001117AC" w:rsidRDefault="001117AC" w:rsidP="005C1D5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своей стороны, представители оценочного и судебно-экспертного сообщества, готовы разработать </w:t>
      </w:r>
      <w:r w:rsidR="00E63ABA">
        <w:rPr>
          <w:sz w:val="28"/>
          <w:szCs w:val="28"/>
        </w:rPr>
        <w:t xml:space="preserve">и представить </w:t>
      </w:r>
      <w:r>
        <w:rPr>
          <w:sz w:val="28"/>
          <w:szCs w:val="28"/>
        </w:rPr>
        <w:t>нормативно</w:t>
      </w:r>
      <w:r w:rsidR="00E63ABA">
        <w:rPr>
          <w:sz w:val="28"/>
          <w:szCs w:val="28"/>
        </w:rPr>
        <w:t xml:space="preserve"> </w:t>
      </w:r>
      <w:r>
        <w:rPr>
          <w:sz w:val="28"/>
          <w:szCs w:val="28"/>
        </w:rPr>
        <w:t>- методическую базу осуществления судебной оценочной экспертизы, включая требования к образованию экспертов, требовани</w:t>
      </w:r>
      <w:r w:rsidR="00D12B04">
        <w:rPr>
          <w:sz w:val="28"/>
          <w:szCs w:val="28"/>
        </w:rPr>
        <w:t>я</w:t>
      </w:r>
      <w:r>
        <w:rPr>
          <w:sz w:val="28"/>
          <w:szCs w:val="28"/>
        </w:rPr>
        <w:t xml:space="preserve"> к квалификации</w:t>
      </w:r>
      <w:r w:rsidR="00D12B04">
        <w:rPr>
          <w:sz w:val="28"/>
          <w:szCs w:val="28"/>
        </w:rPr>
        <w:t xml:space="preserve">, </w:t>
      </w:r>
      <w:r w:rsidR="003C7A29">
        <w:rPr>
          <w:sz w:val="28"/>
          <w:szCs w:val="28"/>
        </w:rPr>
        <w:t xml:space="preserve">а также требований к научно-методической оценке заключений судебной оценочной экспертизы. </w:t>
      </w:r>
    </w:p>
    <w:p w14:paraId="7A3BE29C" w14:textId="77777777" w:rsidR="001117AC" w:rsidRDefault="001117AC" w:rsidP="005C1D5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ED3118F" w14:textId="77777777" w:rsidR="00D73F21" w:rsidRDefault="00D73F21" w:rsidP="005C1D5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2653D9C4" w14:textId="77777777" w:rsidR="00D73F21" w:rsidRDefault="00D73F21" w:rsidP="005C1D5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506BF11E" w14:textId="40A781DC" w:rsidR="00D73F21" w:rsidRDefault="003C7A29" w:rsidP="005C1D5B">
      <w:pPr>
        <w:pStyle w:val="a3"/>
        <w:spacing w:before="0" w:beforeAutospacing="0" w:after="0" w:afterAutospacing="0"/>
        <w:ind w:firstLine="851"/>
        <w:jc w:val="both"/>
        <w:rPr>
          <w:i/>
          <w:iCs/>
          <w:sz w:val="28"/>
          <w:szCs w:val="28"/>
        </w:rPr>
      </w:pPr>
      <w:r w:rsidRPr="00D73F21">
        <w:rPr>
          <w:i/>
          <w:iCs/>
          <w:sz w:val="28"/>
          <w:szCs w:val="28"/>
        </w:rPr>
        <w:t>Деклараци</w:t>
      </w:r>
      <w:r w:rsidR="00D73F21" w:rsidRPr="00D73F21">
        <w:rPr>
          <w:i/>
          <w:iCs/>
          <w:sz w:val="28"/>
          <w:szCs w:val="28"/>
        </w:rPr>
        <w:t xml:space="preserve">я открыта для подписания представителями сообщества и иными организациями, включая Национальное объединение, саморегулируемые организации оценщиков, </w:t>
      </w:r>
      <w:r w:rsidR="00D73F21">
        <w:rPr>
          <w:i/>
          <w:iCs/>
          <w:sz w:val="28"/>
          <w:szCs w:val="28"/>
        </w:rPr>
        <w:t xml:space="preserve">объединения судебных экспертов, образовательные </w:t>
      </w:r>
      <w:r w:rsidR="00CE082C">
        <w:rPr>
          <w:i/>
          <w:iCs/>
          <w:sz w:val="28"/>
          <w:szCs w:val="28"/>
        </w:rPr>
        <w:t xml:space="preserve">и иные </w:t>
      </w:r>
      <w:r w:rsidR="00D73F21">
        <w:rPr>
          <w:i/>
          <w:iCs/>
          <w:sz w:val="28"/>
          <w:szCs w:val="28"/>
        </w:rPr>
        <w:t>организации</w:t>
      </w:r>
      <w:r w:rsidR="00CE082C">
        <w:rPr>
          <w:i/>
          <w:iCs/>
          <w:sz w:val="28"/>
          <w:szCs w:val="28"/>
        </w:rPr>
        <w:t>.</w:t>
      </w:r>
    </w:p>
    <w:p w14:paraId="05934618" w14:textId="77777777" w:rsidR="00D73F21" w:rsidRDefault="00D73F21">
      <w:pPr>
        <w:rPr>
          <w:rFonts w:eastAsia="Times New Roman"/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</w:rPr>
        <w:br w:type="page"/>
      </w:r>
    </w:p>
    <w:p w14:paraId="3FF95D2B" w14:textId="4A4B62E1" w:rsidR="003C7A29" w:rsidRPr="00D73F21" w:rsidRDefault="00D73F21" w:rsidP="00377EFC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D73F21">
        <w:rPr>
          <w:b/>
          <w:bCs/>
        </w:rPr>
        <w:lastRenderedPageBreak/>
        <w:t>Пояснительная записка к Декларации судебной оценочной экспертизы</w:t>
      </w:r>
    </w:p>
    <w:p w14:paraId="32300F79" w14:textId="77777777" w:rsidR="00D73F21" w:rsidRPr="00D73F21" w:rsidRDefault="00D73F21" w:rsidP="00224342">
      <w:pPr>
        <w:pStyle w:val="a3"/>
        <w:spacing w:before="0" w:beforeAutospacing="0" w:after="0" w:afterAutospacing="0"/>
        <w:ind w:firstLine="851"/>
        <w:jc w:val="both"/>
      </w:pPr>
    </w:p>
    <w:p w14:paraId="733E628A" w14:textId="732DDBF4" w:rsidR="00D73F21" w:rsidRPr="00D73F21" w:rsidRDefault="00395F89" w:rsidP="00224342">
      <w:pPr>
        <w:pStyle w:val="a3"/>
        <w:spacing w:before="0" w:beforeAutospacing="0" w:after="0" w:afterAutospacing="0"/>
        <w:ind w:firstLine="851"/>
        <w:jc w:val="both"/>
      </w:pPr>
      <w:r>
        <w:t>В настоящее время, о</w:t>
      </w:r>
      <w:r w:rsidR="00D73F21" w:rsidRPr="00D73F21">
        <w:t xml:space="preserve">ценщики активно привлекаются судами и следственными органами для производства судебных экспертиз. </w:t>
      </w:r>
      <w:r>
        <w:t xml:space="preserve">Однако, в ближайшее время, эта практика может резко прекратиться. Причиной является </w:t>
      </w:r>
      <w:r w:rsidR="00D73F21" w:rsidRPr="00D73F21">
        <w:t xml:space="preserve">значительная неопределенность относительно особенностей статуса оценщика в качестве судебного эксперта. </w:t>
      </w:r>
    </w:p>
    <w:p w14:paraId="3D9BEC4D" w14:textId="132A4537" w:rsidR="00D73F21" w:rsidRDefault="00D73F21" w:rsidP="00224342">
      <w:pPr>
        <w:pStyle w:val="a3"/>
        <w:spacing w:before="0" w:beforeAutospacing="0" w:after="0" w:afterAutospacing="0"/>
        <w:ind w:firstLine="851"/>
        <w:jc w:val="both"/>
      </w:pPr>
      <w:r w:rsidRPr="00D73F21">
        <w:t xml:space="preserve">Наиболее наглядным </w:t>
      </w:r>
      <w:r>
        <w:t xml:space="preserve">примером такой </w:t>
      </w:r>
      <w:r w:rsidRPr="00D73F21">
        <w:t>неопределенност</w:t>
      </w:r>
      <w:r>
        <w:t>и является р</w:t>
      </w:r>
      <w:r w:rsidRPr="00D73F21">
        <w:t>ешение Верховного Суда от 24 марта 2022 года по делу №АКПИ22-93</w:t>
      </w:r>
      <w:r w:rsidR="00395F89">
        <w:t xml:space="preserve">, принятое </w:t>
      </w:r>
      <w:r>
        <w:t xml:space="preserve">в рамках оспаривания положений Распоряжения Правительства РФ №3214 от 16 ноября 2021 года. При совершенно одинаковых действиях </w:t>
      </w:r>
      <w:r w:rsidR="00395F89">
        <w:t xml:space="preserve">по </w:t>
      </w:r>
      <w:r>
        <w:t xml:space="preserve">проверке отчета об оценке и определении стоимости объекта недвижимости, конкретный судья может назвать судебную экспертизу строительно-технической/землеустроительной или оценочной, что повлечет совершенно разный подход к назначению экспертов (в данном случае – государственных или негосударственных). </w:t>
      </w:r>
    </w:p>
    <w:p w14:paraId="20F66B5F" w14:textId="0565896B" w:rsidR="00D73F21" w:rsidRDefault="00D73F21" w:rsidP="00224342">
      <w:pPr>
        <w:pStyle w:val="a3"/>
        <w:spacing w:before="0" w:beforeAutospacing="0" w:after="0" w:afterAutospacing="0"/>
        <w:ind w:firstLine="851"/>
        <w:jc w:val="both"/>
      </w:pPr>
      <w:r>
        <w:t xml:space="preserve">Такое положение дел не может продолжаться долго с учетом активизации реформы судебно-экспертной деятельности. Соответствующий законопроект </w:t>
      </w:r>
      <w:r w:rsidR="00224342">
        <w:t>№ 306504-6 «О судебно-экспертной деятельности в Российской Федерации»</w:t>
      </w:r>
      <w:r w:rsidR="00224342">
        <w:rPr>
          <w:rStyle w:val="ab"/>
        </w:rPr>
        <w:footnoteReference w:id="1"/>
      </w:r>
      <w:r w:rsidR="00224342">
        <w:t xml:space="preserve"> был принят Государственной думой в первом чтении еще в ноябре 2013 года. Однако, в 2023 году появились многочисленные публичные признаки «размораживания» реформы судебно-экспертной деятельности. </w:t>
      </w:r>
    </w:p>
    <w:p w14:paraId="3443A64E" w14:textId="4981932D" w:rsidR="00224342" w:rsidRDefault="00224342" w:rsidP="00224342">
      <w:pPr>
        <w:pStyle w:val="a3"/>
        <w:spacing w:before="0" w:beforeAutospacing="0" w:after="0" w:afterAutospacing="0"/>
        <w:ind w:firstLine="851"/>
        <w:jc w:val="both"/>
      </w:pPr>
      <w:r>
        <w:t>Несмотря на отсутствие в открытом доступе нового текста законопроекта, который предлагается к принятию</w:t>
      </w:r>
      <w:r w:rsidR="005958A8">
        <w:rPr>
          <w:rStyle w:val="ab"/>
        </w:rPr>
        <w:footnoteReference w:id="2"/>
      </w:r>
      <w:r>
        <w:t xml:space="preserve">, </w:t>
      </w:r>
      <w:r w:rsidR="005958A8">
        <w:t>его концепция была представлена на круглом столе «</w:t>
      </w:r>
      <w:r w:rsidR="005958A8" w:rsidRPr="005958A8">
        <w:t>Судебно-экспертная деятельность в гражданском судопроизводстве</w:t>
      </w:r>
      <w:r w:rsidR="005958A8">
        <w:t xml:space="preserve">», который состоялся в Совете Федерации 16 ноября 2023 года (презентация прилагается). В качестве государственного органа, который будет наделен </w:t>
      </w:r>
      <w:r w:rsidR="005958A8" w:rsidRPr="00DA0550">
        <w:rPr>
          <w:b/>
          <w:bCs/>
        </w:rPr>
        <w:t>самыми широкими</w:t>
      </w:r>
      <w:r w:rsidR="005958A8">
        <w:t xml:space="preserve"> полномочиями в отношении регулирования деятельности негосударственных судебных экспертов, предсказуемо предполагает выступить Министерство юстиции РФ. </w:t>
      </w:r>
    </w:p>
    <w:p w14:paraId="678F9FE6" w14:textId="528D2774" w:rsidR="005958A8" w:rsidRDefault="005958A8" w:rsidP="00224342">
      <w:pPr>
        <w:pStyle w:val="a3"/>
        <w:spacing w:before="0" w:beforeAutospacing="0" w:after="0" w:afterAutospacing="0"/>
        <w:ind w:firstLine="851"/>
        <w:jc w:val="both"/>
      </w:pPr>
      <w:r>
        <w:t xml:space="preserve">В частности, одно будет наделено полномочиями: </w:t>
      </w:r>
    </w:p>
    <w:p w14:paraId="15545168" w14:textId="0D56CF6B" w:rsidR="005958A8" w:rsidRDefault="005958A8" w:rsidP="00224342">
      <w:pPr>
        <w:pStyle w:val="a3"/>
        <w:spacing w:before="0" w:beforeAutospacing="0" w:after="0" w:afterAutospacing="0"/>
        <w:ind w:firstLine="851"/>
        <w:jc w:val="both"/>
      </w:pPr>
      <w:r>
        <w:t>- определять требования к профильному образованию судебных экспертов по конкретн</w:t>
      </w:r>
      <w:r w:rsidR="00DA0550">
        <w:t>ым</w:t>
      </w:r>
      <w:r>
        <w:t xml:space="preserve"> специальност</w:t>
      </w:r>
      <w:r w:rsidR="00DA0550">
        <w:t>ям;</w:t>
      </w:r>
    </w:p>
    <w:p w14:paraId="1BC4C864" w14:textId="16FB5A44" w:rsidR="005958A8" w:rsidRDefault="005958A8" w:rsidP="00224342">
      <w:pPr>
        <w:pStyle w:val="a3"/>
        <w:spacing w:before="0" w:beforeAutospacing="0" w:after="0" w:afterAutospacing="0"/>
        <w:ind w:firstLine="851"/>
        <w:jc w:val="both"/>
      </w:pPr>
      <w:r>
        <w:t>- устанавливать перечень требований к негосударственным судебно-экспертным организациям и экспертам</w:t>
      </w:r>
      <w:r w:rsidR="006A459E">
        <w:t>;</w:t>
      </w:r>
    </w:p>
    <w:p w14:paraId="5F019E39" w14:textId="7FED6F32" w:rsidR="005958A8" w:rsidRDefault="005958A8" w:rsidP="00224342">
      <w:pPr>
        <w:pStyle w:val="a3"/>
        <w:spacing w:before="0" w:beforeAutospacing="0" w:after="0" w:afterAutospacing="0"/>
        <w:ind w:firstLine="851"/>
        <w:jc w:val="both"/>
      </w:pPr>
      <w:r>
        <w:t xml:space="preserve">- периодически проводить квалификационную аттестацию судебных экспертов и создавать для этого экспертные комиссии; </w:t>
      </w:r>
    </w:p>
    <w:p w14:paraId="43998647" w14:textId="6E2D3F57" w:rsidR="005958A8" w:rsidRDefault="005958A8" w:rsidP="00224342">
      <w:pPr>
        <w:pStyle w:val="a3"/>
        <w:spacing w:before="0" w:beforeAutospacing="0" w:after="0" w:afterAutospacing="0"/>
        <w:ind w:firstLine="851"/>
        <w:jc w:val="both"/>
      </w:pPr>
      <w:r>
        <w:t xml:space="preserve">- создавать единый реестр </w:t>
      </w:r>
      <w:r w:rsidRPr="005958A8">
        <w:t>негосударственны</w:t>
      </w:r>
      <w:r>
        <w:t>х</w:t>
      </w:r>
      <w:r w:rsidRPr="005958A8">
        <w:t xml:space="preserve"> судебно-экспертны</w:t>
      </w:r>
      <w:r>
        <w:t>х</w:t>
      </w:r>
      <w:r w:rsidRPr="005958A8">
        <w:t xml:space="preserve"> организация и эксперт</w:t>
      </w:r>
      <w:r>
        <w:t>ов, включать в него организации и экспертов и исключать из него;</w:t>
      </w:r>
    </w:p>
    <w:p w14:paraId="73D407E3" w14:textId="73A19ADF" w:rsidR="005958A8" w:rsidRDefault="005958A8" w:rsidP="00224342">
      <w:pPr>
        <w:pStyle w:val="a3"/>
        <w:spacing w:before="0" w:beforeAutospacing="0" w:after="0" w:afterAutospacing="0"/>
        <w:ind w:firstLine="851"/>
        <w:jc w:val="both"/>
      </w:pPr>
      <w:r>
        <w:t xml:space="preserve">- </w:t>
      </w:r>
      <w:r w:rsidR="00DA0550">
        <w:t xml:space="preserve">осуществлять мониторинг судебно-экспертной деятельности, в том числе путем проведения по запросам судов, органов следствия, физических и юридических лиц </w:t>
      </w:r>
      <w:r w:rsidR="00DA0550" w:rsidRPr="00DA0550">
        <w:rPr>
          <w:b/>
          <w:bCs/>
        </w:rPr>
        <w:t>научно-методической оценки</w:t>
      </w:r>
      <w:r w:rsidR="00DA0550">
        <w:t xml:space="preserve"> заключений с привлечением подведомственных министерству организаций. </w:t>
      </w:r>
    </w:p>
    <w:p w14:paraId="5962C706" w14:textId="0DFE9507" w:rsidR="00DA0550" w:rsidRDefault="00DA0550" w:rsidP="00224342">
      <w:pPr>
        <w:pStyle w:val="a3"/>
        <w:spacing w:before="0" w:beforeAutospacing="0" w:after="0" w:afterAutospacing="0"/>
        <w:ind w:firstLine="851"/>
        <w:jc w:val="both"/>
      </w:pPr>
      <w:r>
        <w:t xml:space="preserve">Также, одним из ключевых этапов системы контроля должно стать </w:t>
      </w:r>
      <w:r w:rsidRPr="00DA0550">
        <w:rPr>
          <w:b/>
          <w:bCs/>
        </w:rPr>
        <w:t>утверждение единого перечня</w:t>
      </w:r>
      <w:r>
        <w:t xml:space="preserve"> </w:t>
      </w:r>
      <w:r w:rsidRPr="00DA0550">
        <w:t>родов (видов) судебных экспертиз, которые производятся в негосударственных судебно-экспертных организациях и негосударственными судебными экспертами</w:t>
      </w:r>
      <w:r>
        <w:t>.</w:t>
      </w:r>
    </w:p>
    <w:p w14:paraId="11AABA32" w14:textId="470EBD19" w:rsidR="00DA0550" w:rsidRDefault="00395F89" w:rsidP="00224342">
      <w:pPr>
        <w:pStyle w:val="a3"/>
        <w:spacing w:before="0" w:beforeAutospacing="0" w:after="0" w:afterAutospacing="0"/>
        <w:ind w:firstLine="851"/>
        <w:jc w:val="both"/>
      </w:pPr>
      <w:r>
        <w:t>Историче</w:t>
      </w:r>
      <w:r w:rsidR="00917F9E">
        <w:t>с</w:t>
      </w:r>
      <w:r>
        <w:t>ки, в</w:t>
      </w:r>
      <w:r w:rsidR="00DA0550">
        <w:t xml:space="preserve"> ведомственной системе Министерства юстиции имеется объектоориентированный подход к классификации судебных экспертиз</w:t>
      </w:r>
      <w:r w:rsidR="00DA0550">
        <w:rPr>
          <w:rStyle w:val="ab"/>
        </w:rPr>
        <w:footnoteReference w:id="3"/>
      </w:r>
      <w:r w:rsidR="00DA0550">
        <w:t xml:space="preserve">, </w:t>
      </w:r>
      <w:r>
        <w:t>при ко</w:t>
      </w:r>
      <w:r w:rsidR="00917F9E">
        <w:t>т</w:t>
      </w:r>
      <w:r>
        <w:t xml:space="preserve">ором </w:t>
      </w:r>
      <w:r w:rsidR="00DA0550">
        <w:lastRenderedPageBreak/>
        <w:t xml:space="preserve">вопросы определения стоимости распределены </w:t>
      </w:r>
      <w:r w:rsidR="00DA0550" w:rsidRPr="00DA0550">
        <w:rPr>
          <w:b/>
          <w:bCs/>
        </w:rPr>
        <w:t>по семи различным</w:t>
      </w:r>
      <w:r w:rsidR="00DA0550">
        <w:t xml:space="preserve"> родам судебной экспертизы, </w:t>
      </w:r>
      <w:r w:rsidR="00CE082C">
        <w:t>в каждом из которых вопросы определения стоимости являются второстепенными</w:t>
      </w:r>
      <w:r>
        <w:t>, по каждому из которых проводится отдельное обучение и аттестация экспертов</w:t>
      </w:r>
      <w:r w:rsidR="00CE082C">
        <w:t>. О</w:t>
      </w:r>
      <w:r w:rsidR="00DA0550">
        <w:t xml:space="preserve">чевидно, что «по умолчанию» данная классификация </w:t>
      </w:r>
      <w:r w:rsidR="00CE082C">
        <w:t xml:space="preserve">будет рассматриваться в качестве основы для формирования «внешнего» перечня для негосударственных </w:t>
      </w:r>
      <w:r>
        <w:t xml:space="preserve">судебных </w:t>
      </w:r>
      <w:r w:rsidR="00CE082C">
        <w:t xml:space="preserve">экспертов. Если это произойдет, оценщикам придется для продолжения своей работы в качестве судебных экспертов получать образование, проходить аттестацию и, что самое важное, производить экспертизы </w:t>
      </w:r>
      <w:r w:rsidR="00CE082C" w:rsidRPr="00395F89">
        <w:rPr>
          <w:b/>
          <w:bCs/>
        </w:rPr>
        <w:t xml:space="preserve">по </w:t>
      </w:r>
      <w:r w:rsidRPr="00395F89">
        <w:rPr>
          <w:b/>
          <w:bCs/>
        </w:rPr>
        <w:t xml:space="preserve">тем </w:t>
      </w:r>
      <w:r w:rsidR="00CE082C" w:rsidRPr="00395F89">
        <w:rPr>
          <w:b/>
          <w:bCs/>
        </w:rPr>
        <w:t>правилам</w:t>
      </w:r>
      <w:r w:rsidRPr="00395F89">
        <w:rPr>
          <w:b/>
          <w:bCs/>
        </w:rPr>
        <w:t xml:space="preserve"> и методикам</w:t>
      </w:r>
      <w:r w:rsidR="00CE082C">
        <w:t xml:space="preserve">, который сейчас приняты в ведомственной системе Минюста. </w:t>
      </w:r>
    </w:p>
    <w:p w14:paraId="005A59C8" w14:textId="7BA54042" w:rsidR="00CE082C" w:rsidRDefault="00CE082C" w:rsidP="00224342">
      <w:pPr>
        <w:pStyle w:val="a3"/>
        <w:spacing w:before="0" w:beforeAutospacing="0" w:after="0" w:afterAutospacing="0"/>
        <w:ind w:firstLine="851"/>
        <w:jc w:val="both"/>
      </w:pPr>
      <w:r>
        <w:t>В этой связи, с целью сохранить «статус-кво»</w:t>
      </w:r>
      <w:r w:rsidR="00DA465B">
        <w:t xml:space="preserve"> участия оценщиков в судебных процессах</w:t>
      </w:r>
      <w:r>
        <w:t xml:space="preserve">, представляется принципиально важным </w:t>
      </w:r>
      <w:r w:rsidRPr="00395F89">
        <w:rPr>
          <w:b/>
          <w:bCs/>
        </w:rPr>
        <w:t>объединить усилия</w:t>
      </w:r>
      <w:r>
        <w:t xml:space="preserve"> всего оценочного сообщества для включения в </w:t>
      </w:r>
      <w:r w:rsidR="00395F89">
        <w:t>будущий</w:t>
      </w:r>
      <w:r>
        <w:t xml:space="preserve"> единый перечень родов (видов) судебн</w:t>
      </w:r>
      <w:r w:rsidR="00395F89">
        <w:t xml:space="preserve">ых экспертиз, </w:t>
      </w:r>
      <w:r>
        <w:t xml:space="preserve">судебной оценочной экспертизы, как отдельного рода судебных экспертиз. С этой целью, подготовлена краткая Декларация. </w:t>
      </w:r>
    </w:p>
    <w:p w14:paraId="776852B0" w14:textId="77777777" w:rsidR="00CE082C" w:rsidRDefault="00CE082C" w:rsidP="00224342">
      <w:pPr>
        <w:pStyle w:val="a3"/>
        <w:spacing w:before="0" w:beforeAutospacing="0" w:after="0" w:afterAutospacing="0"/>
        <w:ind w:firstLine="851"/>
        <w:jc w:val="both"/>
      </w:pPr>
      <w:r>
        <w:t xml:space="preserve">Предлагается: </w:t>
      </w:r>
    </w:p>
    <w:p w14:paraId="4121323B" w14:textId="7FE951B7" w:rsidR="00CE082C" w:rsidRDefault="00CE082C" w:rsidP="00CE082C">
      <w:pPr>
        <w:pStyle w:val="a3"/>
        <w:spacing w:before="0" w:beforeAutospacing="0" w:after="0" w:afterAutospacing="0"/>
        <w:ind w:firstLine="708"/>
        <w:jc w:val="both"/>
      </w:pPr>
      <w:r>
        <w:t xml:space="preserve">1) </w:t>
      </w:r>
      <w:r w:rsidR="00DA465B">
        <w:t>о</w:t>
      </w:r>
      <w:r>
        <w:t xml:space="preserve">беспечить процесс присоединения к ней максимального количества заинтересованных организаций, включая </w:t>
      </w:r>
      <w:r w:rsidRPr="00CE082C">
        <w:t xml:space="preserve">саморегулируемые организации оценщиков, объединения судебных экспертов, образовательные </w:t>
      </w:r>
      <w:r>
        <w:t xml:space="preserve">и иные заинтересованные </w:t>
      </w:r>
      <w:r w:rsidRPr="00CE082C">
        <w:t>организации</w:t>
      </w:r>
      <w:r>
        <w:t>;</w:t>
      </w:r>
    </w:p>
    <w:p w14:paraId="7A14110A" w14:textId="2B416A91" w:rsidR="00CE082C" w:rsidRDefault="00CE082C" w:rsidP="00CE082C">
      <w:pPr>
        <w:pStyle w:val="a3"/>
        <w:spacing w:before="0" w:beforeAutospacing="0" w:after="0" w:afterAutospacing="0"/>
        <w:ind w:firstLine="708"/>
        <w:jc w:val="both"/>
      </w:pPr>
      <w:r>
        <w:t xml:space="preserve">2) </w:t>
      </w:r>
      <w:r w:rsidR="00DA465B">
        <w:t>п</w:t>
      </w:r>
      <w:r>
        <w:t xml:space="preserve">резентовать Декларацию на внешних площадках, </w:t>
      </w:r>
      <w:r w:rsidR="00DA465B">
        <w:t xml:space="preserve">включая органы судебной, законодательной и исполнительной власти, </w:t>
      </w:r>
      <w:r>
        <w:t xml:space="preserve">как </w:t>
      </w:r>
      <w:r w:rsidR="00DA465B">
        <w:t>консолидированную позици</w:t>
      </w:r>
      <w:r w:rsidR="00395F89">
        <w:t>ю</w:t>
      </w:r>
      <w:r w:rsidR="00DA465B">
        <w:t xml:space="preserve"> оценочного </w:t>
      </w:r>
      <w:r w:rsidR="00395F89">
        <w:t xml:space="preserve">и </w:t>
      </w:r>
      <w:r w:rsidR="00DA465B">
        <w:t>экспертного сообщества</w:t>
      </w:r>
      <w:r w:rsidR="00395F89">
        <w:t>, в том числе путем проведения публичных дискуссий;</w:t>
      </w:r>
    </w:p>
    <w:p w14:paraId="508A8211" w14:textId="43C2ADDB" w:rsidR="00DA465B" w:rsidRDefault="00DA465B" w:rsidP="00CE082C">
      <w:pPr>
        <w:pStyle w:val="a3"/>
        <w:spacing w:before="0" w:beforeAutospacing="0" w:after="0" w:afterAutospacing="0"/>
        <w:ind w:firstLine="708"/>
        <w:jc w:val="both"/>
      </w:pPr>
      <w:r>
        <w:t xml:space="preserve">3) на основе данной декларации, незамедлительно начать работу над полноценной нормативной и методической базой </w:t>
      </w:r>
      <w:r w:rsidR="00395F89">
        <w:t xml:space="preserve">требований к </w:t>
      </w:r>
      <w:r>
        <w:t>образовани</w:t>
      </w:r>
      <w:r w:rsidR="00395F89">
        <w:t>ю</w:t>
      </w:r>
      <w:r>
        <w:t xml:space="preserve">, аттестации и </w:t>
      </w:r>
      <w:r w:rsidRPr="00DA465B">
        <w:t>научно-методической оценк</w:t>
      </w:r>
      <w:r w:rsidR="00395F89">
        <w:t>е</w:t>
      </w:r>
      <w:r>
        <w:t xml:space="preserve"> </w:t>
      </w:r>
      <w:r w:rsidR="00395F89">
        <w:t xml:space="preserve">заключений </w:t>
      </w:r>
      <w:r>
        <w:t xml:space="preserve">судебной оценочной экспертизы, которая </w:t>
      </w:r>
      <w:r w:rsidRPr="00DA465B">
        <w:rPr>
          <w:b/>
          <w:bCs/>
        </w:rPr>
        <w:t>с методической точки зрения должна быть максимально приближена к оценочной деятельности</w:t>
      </w:r>
      <w:r>
        <w:t xml:space="preserve">. </w:t>
      </w:r>
    </w:p>
    <w:p w14:paraId="490C425D" w14:textId="31B4666F" w:rsidR="00DA465B" w:rsidRDefault="00DA465B" w:rsidP="00CE082C">
      <w:pPr>
        <w:pStyle w:val="a3"/>
        <w:spacing w:before="0" w:beforeAutospacing="0" w:after="0" w:afterAutospacing="0"/>
        <w:ind w:firstLine="708"/>
        <w:jc w:val="both"/>
      </w:pPr>
      <w:r>
        <w:t xml:space="preserve">На научном уровне, концептуальное обоснование самости судебной оценочной экспертизы существует (некоторые примеры работ приведены ниже), но должно развиваться. </w:t>
      </w:r>
      <w:r w:rsidR="00E616EE">
        <w:t>Однако, в целом</w:t>
      </w:r>
      <w:r>
        <w:t>, процесс легализации судебной оценочной экспертизы</w:t>
      </w:r>
      <w:r w:rsidR="00E616EE">
        <w:t xml:space="preserve">, прежде всего в глазах судебных и государственных органов, в также </w:t>
      </w:r>
      <w:r>
        <w:t xml:space="preserve">формирования </w:t>
      </w:r>
      <w:r w:rsidRPr="00DA465B">
        <w:t>нормативной и методической баз</w:t>
      </w:r>
      <w:r>
        <w:t>ы</w:t>
      </w:r>
      <w:r w:rsidR="00E616EE">
        <w:t>,</w:t>
      </w:r>
      <w:r>
        <w:t xml:space="preserve"> является </w:t>
      </w:r>
      <w:r w:rsidR="00E616EE">
        <w:t>процессом</w:t>
      </w:r>
      <w:r>
        <w:t xml:space="preserve"> небыстрым. </w:t>
      </w:r>
    </w:p>
    <w:p w14:paraId="393AF900" w14:textId="2C85BE2A" w:rsidR="00DA465B" w:rsidRDefault="00DA465B" w:rsidP="00CE082C">
      <w:pPr>
        <w:pStyle w:val="a3"/>
        <w:spacing w:before="0" w:beforeAutospacing="0" w:after="0" w:afterAutospacing="0"/>
        <w:ind w:firstLine="708"/>
        <w:jc w:val="both"/>
      </w:pPr>
      <w:r>
        <w:t xml:space="preserve">В соответствии с позицией Минюста образца ноября 2023 года, предполагалось, что новый закон вступит в силу уже в сентябре 2024 года. Необходимо воспользоваться образовавшейся паузой для максимального отстаивания интересов оценочного сообщества в сфере судебной экспертизы. </w:t>
      </w:r>
    </w:p>
    <w:p w14:paraId="395017D8" w14:textId="77777777" w:rsidR="00DA465B" w:rsidRDefault="00DA465B" w:rsidP="00CE082C">
      <w:pPr>
        <w:pStyle w:val="a3"/>
        <w:spacing w:before="0" w:beforeAutospacing="0" w:after="0" w:afterAutospacing="0"/>
        <w:ind w:firstLine="708"/>
        <w:jc w:val="both"/>
      </w:pPr>
    </w:p>
    <w:p w14:paraId="22A51BA4" w14:textId="77777777" w:rsidR="00E616EE" w:rsidRDefault="00E616EE" w:rsidP="00CE082C">
      <w:pPr>
        <w:pStyle w:val="a3"/>
        <w:spacing w:before="0" w:beforeAutospacing="0" w:after="0" w:afterAutospacing="0"/>
        <w:ind w:firstLine="708"/>
        <w:jc w:val="both"/>
      </w:pPr>
    </w:p>
    <w:p w14:paraId="7C5C7C3A" w14:textId="23558026" w:rsidR="00DA465B" w:rsidRDefault="00DA465B" w:rsidP="00CE082C">
      <w:pPr>
        <w:pStyle w:val="a3"/>
        <w:spacing w:before="0" w:beforeAutospacing="0" w:after="0" w:afterAutospacing="0"/>
        <w:ind w:firstLine="708"/>
        <w:jc w:val="both"/>
      </w:pPr>
      <w:r>
        <w:t xml:space="preserve">Некоторые примеры существующих научных исследований о месте и роли судебной оценочной экспертизы: </w:t>
      </w:r>
    </w:p>
    <w:p w14:paraId="7140090F" w14:textId="3682902B" w:rsidR="00DA465B" w:rsidRDefault="00395F89" w:rsidP="00CE082C">
      <w:pPr>
        <w:pStyle w:val="a3"/>
        <w:spacing w:before="0" w:beforeAutospacing="0" w:after="0" w:afterAutospacing="0"/>
        <w:ind w:firstLine="708"/>
        <w:jc w:val="both"/>
      </w:pPr>
      <w:r>
        <w:t xml:space="preserve">1. </w:t>
      </w:r>
      <w:r w:rsidRPr="00395F89">
        <w:t>Савицкий А. А. Экономические экспертизы в судопроизводстве России: монография. М. Проспект.  2023.</w:t>
      </w:r>
    </w:p>
    <w:p w14:paraId="081CAFED" w14:textId="1E948B85" w:rsidR="00395F89" w:rsidRDefault="00395F89" w:rsidP="00CE082C">
      <w:pPr>
        <w:pStyle w:val="a3"/>
        <w:spacing w:before="0" w:beforeAutospacing="0" w:after="0" w:afterAutospacing="0"/>
        <w:ind w:firstLine="708"/>
        <w:jc w:val="both"/>
      </w:pPr>
      <w:r>
        <w:t xml:space="preserve">2. </w:t>
      </w:r>
      <w:r w:rsidRPr="00395F89">
        <w:t>Ивлиев А. Д. Теоретические и методические аспекты судебной оценочной экспертизы. Диссертация на соискание ученой степени кандидата юридических наук. [электронный ресурс] — Режим доступа. — URL: https://vak.minobrnauki.gov.ru/advert/ 100077840</w:t>
      </w:r>
      <w:r w:rsidR="006A459E">
        <w:t>.</w:t>
      </w:r>
      <w:r w:rsidRPr="00395F89">
        <w:t xml:space="preserve">  </w:t>
      </w:r>
    </w:p>
    <w:p w14:paraId="0AE84C96" w14:textId="43B92271" w:rsidR="00395F89" w:rsidRDefault="00395F89" w:rsidP="00CE082C">
      <w:pPr>
        <w:pStyle w:val="a3"/>
        <w:spacing w:before="0" w:beforeAutospacing="0" w:after="0" w:afterAutospacing="0"/>
        <w:ind w:firstLine="708"/>
        <w:jc w:val="both"/>
      </w:pPr>
      <w:r>
        <w:t xml:space="preserve">3. </w:t>
      </w:r>
      <w:r w:rsidRPr="00395F89">
        <w:t>Прорвич В.А. Судебно-оценочная экспертиза. Правовые, организационные и научно-методические основы. 2-е издание, переработанное и дополненное. М. Юнити-Дана, Закон и право. 2017</w:t>
      </w:r>
      <w:r w:rsidR="006A459E">
        <w:t>.</w:t>
      </w:r>
    </w:p>
    <w:p w14:paraId="451FE66D" w14:textId="306B1A93" w:rsidR="00395F89" w:rsidRPr="00D73F21" w:rsidRDefault="00395F89" w:rsidP="00CE082C">
      <w:pPr>
        <w:pStyle w:val="a3"/>
        <w:spacing w:before="0" w:beforeAutospacing="0" w:after="0" w:afterAutospacing="0"/>
        <w:ind w:firstLine="708"/>
        <w:jc w:val="both"/>
      </w:pPr>
      <w:r>
        <w:lastRenderedPageBreak/>
        <w:t xml:space="preserve">4. </w:t>
      </w:r>
      <w:r w:rsidRPr="00395F89">
        <w:t>Петров, К.Л. О стоимостной экспертизе, ее месте в системе родов (видов) судебных экспертиз, проводимых в СЭУ Минюста России, и о пределах экспертной компетенции при проведении стоимостных исследований. Теория и практика судебной экспертизы.  2015.  № 4 (40). С. 70–76</w:t>
      </w:r>
      <w:r w:rsidR="006A459E">
        <w:t>.</w:t>
      </w:r>
    </w:p>
    <w:sectPr w:rsidR="00395F89" w:rsidRPr="00D73F21" w:rsidSect="00C10AB9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868A" w14:textId="77777777" w:rsidR="00990CEE" w:rsidRDefault="00990CEE" w:rsidP="00E63ABA">
      <w:r>
        <w:separator/>
      </w:r>
    </w:p>
  </w:endnote>
  <w:endnote w:type="continuationSeparator" w:id="0">
    <w:p w14:paraId="77780D32" w14:textId="77777777" w:rsidR="00990CEE" w:rsidRDefault="00990CEE" w:rsidP="00E6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8673072"/>
      <w:docPartObj>
        <w:docPartGallery w:val="Page Numbers (Bottom of Page)"/>
        <w:docPartUnique/>
      </w:docPartObj>
    </w:sdtPr>
    <w:sdtContent>
      <w:p w14:paraId="6BC2F405" w14:textId="0EB691AB" w:rsidR="00E63ABA" w:rsidRDefault="00E63A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F9D9D" w14:textId="77777777" w:rsidR="00990CEE" w:rsidRDefault="00990CEE" w:rsidP="00E63ABA">
      <w:r>
        <w:separator/>
      </w:r>
    </w:p>
  </w:footnote>
  <w:footnote w:type="continuationSeparator" w:id="0">
    <w:p w14:paraId="172DCD8A" w14:textId="77777777" w:rsidR="00990CEE" w:rsidRDefault="00990CEE" w:rsidP="00E63ABA">
      <w:r>
        <w:continuationSeparator/>
      </w:r>
    </w:p>
  </w:footnote>
  <w:footnote w:id="1">
    <w:p w14:paraId="1B5A850F" w14:textId="3EBD0106" w:rsidR="00224342" w:rsidRDefault="00224342">
      <w:pPr>
        <w:pStyle w:val="a9"/>
      </w:pPr>
      <w:r>
        <w:rPr>
          <w:rStyle w:val="ab"/>
        </w:rPr>
        <w:footnoteRef/>
      </w:r>
      <w:r>
        <w:t xml:space="preserve"> </w:t>
      </w:r>
      <w:r w:rsidRPr="00224342">
        <w:t>https://sozd.duma.gov.ru/bill/306504-6</w:t>
      </w:r>
    </w:p>
  </w:footnote>
  <w:footnote w:id="2">
    <w:p w14:paraId="527B8802" w14:textId="50383624" w:rsidR="005958A8" w:rsidRDefault="005958A8">
      <w:pPr>
        <w:pStyle w:val="a9"/>
      </w:pPr>
      <w:r>
        <w:rPr>
          <w:rStyle w:val="ab"/>
        </w:rPr>
        <w:footnoteRef/>
      </w:r>
      <w:r>
        <w:t xml:space="preserve"> Не официально с проектом образца осени 2023 года можно ознакомиться по ссылке </w:t>
      </w:r>
      <w:r w:rsidRPr="005958A8">
        <w:t>http://www.proexpertizu.ru/files/TArticles/1/10/917/proekt_popravok_fz_306504_6.pdf</w:t>
      </w:r>
    </w:p>
  </w:footnote>
  <w:footnote w:id="3">
    <w:p w14:paraId="17E371FE" w14:textId="6F8AC8C7" w:rsidR="00DA0550" w:rsidRDefault="00DA0550">
      <w:pPr>
        <w:pStyle w:val="a9"/>
      </w:pPr>
      <w:r>
        <w:rPr>
          <w:rStyle w:val="ab"/>
        </w:rPr>
        <w:footnoteRef/>
      </w:r>
      <w:r>
        <w:t xml:space="preserve"> Приказ Минюста РФ </w:t>
      </w:r>
      <w:r w:rsidRPr="00DA0550">
        <w:t>от 20 апреля 2023 г. N 72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9412B"/>
    <w:multiLevelType w:val="hybridMultilevel"/>
    <w:tmpl w:val="176A8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92799"/>
    <w:multiLevelType w:val="hybridMultilevel"/>
    <w:tmpl w:val="F108439E"/>
    <w:lvl w:ilvl="0" w:tplc="4BF44D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92920973">
    <w:abstractNumId w:val="1"/>
  </w:num>
  <w:num w:numId="2" w16cid:durableId="201445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84"/>
    <w:rsid w:val="001117AC"/>
    <w:rsid w:val="001A3D63"/>
    <w:rsid w:val="00224342"/>
    <w:rsid w:val="00377EFC"/>
    <w:rsid w:val="003934EC"/>
    <w:rsid w:val="00395F89"/>
    <w:rsid w:val="003C57DC"/>
    <w:rsid w:val="003C7A29"/>
    <w:rsid w:val="00421865"/>
    <w:rsid w:val="0042312F"/>
    <w:rsid w:val="0043670E"/>
    <w:rsid w:val="0043716E"/>
    <w:rsid w:val="004643D2"/>
    <w:rsid w:val="004A3DE7"/>
    <w:rsid w:val="004D5562"/>
    <w:rsid w:val="00516D82"/>
    <w:rsid w:val="00543E0C"/>
    <w:rsid w:val="005958A8"/>
    <w:rsid w:val="005C1D5B"/>
    <w:rsid w:val="005D5531"/>
    <w:rsid w:val="005F001A"/>
    <w:rsid w:val="006A459E"/>
    <w:rsid w:val="0071440E"/>
    <w:rsid w:val="00732485"/>
    <w:rsid w:val="007405E9"/>
    <w:rsid w:val="007E59BB"/>
    <w:rsid w:val="00807D1E"/>
    <w:rsid w:val="008772DE"/>
    <w:rsid w:val="00917F9E"/>
    <w:rsid w:val="00966CD5"/>
    <w:rsid w:val="00990CEE"/>
    <w:rsid w:val="00AC5F84"/>
    <w:rsid w:val="00AD32EC"/>
    <w:rsid w:val="00B7494C"/>
    <w:rsid w:val="00B83C1A"/>
    <w:rsid w:val="00C10AB9"/>
    <w:rsid w:val="00C62BC2"/>
    <w:rsid w:val="00CC5196"/>
    <w:rsid w:val="00CE082C"/>
    <w:rsid w:val="00D12B04"/>
    <w:rsid w:val="00D42089"/>
    <w:rsid w:val="00D73F21"/>
    <w:rsid w:val="00DA0550"/>
    <w:rsid w:val="00DA1A7A"/>
    <w:rsid w:val="00DA465B"/>
    <w:rsid w:val="00E616EE"/>
    <w:rsid w:val="00E63ABA"/>
    <w:rsid w:val="00E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74B3"/>
  <w15:chartTrackingRefBased/>
  <w15:docId w15:val="{A3272306-0C2D-4995-80AE-E2B0E21F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D5B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3C7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3A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3ABA"/>
  </w:style>
  <w:style w:type="paragraph" w:styleId="a7">
    <w:name w:val="footer"/>
    <w:basedOn w:val="a"/>
    <w:link w:val="a8"/>
    <w:uiPriority w:val="99"/>
    <w:unhideWhenUsed/>
    <w:rsid w:val="00E63A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3ABA"/>
  </w:style>
  <w:style w:type="paragraph" w:styleId="a9">
    <w:name w:val="footnote text"/>
    <w:basedOn w:val="a"/>
    <w:link w:val="aa"/>
    <w:uiPriority w:val="99"/>
    <w:semiHidden/>
    <w:unhideWhenUsed/>
    <w:rsid w:val="0022434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2434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243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96C9C-0D77-4F87-B2DF-9B5E24DA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9518</Characters>
  <Application>Microsoft Office Word</Application>
  <DocSecurity>0</DocSecurity>
  <Lines>366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Murat Kurbanov</cp:lastModifiedBy>
  <cp:revision>2</cp:revision>
  <dcterms:created xsi:type="dcterms:W3CDTF">2024-11-26T11:07:00Z</dcterms:created>
  <dcterms:modified xsi:type="dcterms:W3CDTF">2024-11-26T11:07:00Z</dcterms:modified>
</cp:coreProperties>
</file>