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6E76" w14:textId="3BACF4BB" w:rsidR="00410F40" w:rsidRPr="007C00B6" w:rsidRDefault="00410F40">
      <w:pPr>
        <w:rPr>
          <w:rFonts w:ascii="Arial" w:hAnsi="Arial" w:cs="Arial"/>
        </w:rPr>
      </w:pPr>
      <w:r w:rsidRPr="007C00B6">
        <w:rPr>
          <w:rFonts w:ascii="Arial" w:hAnsi="Arial" w:cs="Arial"/>
        </w:rPr>
        <w:t>15 сентября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2674"/>
        <w:gridCol w:w="2675"/>
        <w:gridCol w:w="2674"/>
        <w:gridCol w:w="2675"/>
        <w:gridCol w:w="2675"/>
      </w:tblGrid>
      <w:tr w:rsidR="005C6BD0" w:rsidRPr="005C6BD0" w14:paraId="2A59C4BD" w14:textId="77777777" w:rsidTr="007C00B6">
        <w:trPr>
          <w:trHeight w:val="289"/>
          <w:tblHeader/>
        </w:trPr>
        <w:tc>
          <w:tcPr>
            <w:tcW w:w="1295" w:type="dxa"/>
          </w:tcPr>
          <w:p w14:paraId="47DAAC14" w14:textId="77777777" w:rsidR="005C6BD0" w:rsidRPr="005C6BD0" w:rsidRDefault="005C6BD0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2B08516F" w14:textId="04BE37F0" w:rsidR="005C6BD0" w:rsidRPr="007C00B6" w:rsidRDefault="005C6BD0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Линкор (6 этаж)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7928E4D0" w14:textId="07BCAB36" w:rsidR="005C6BD0" w:rsidRPr="007C00B6" w:rsidRDefault="005C6BD0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Бриг (6 этаж)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30DF096F" w14:textId="1F83E532" w:rsidR="005C6BD0" w:rsidRPr="007C00B6" w:rsidRDefault="005C6BD0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Калипсо (4 этаж)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7779A330" w14:textId="5FA8811A" w:rsidR="005C6BD0" w:rsidRPr="007C00B6" w:rsidRDefault="005C6BD0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Тартана (3 этаж)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10766DAA" w14:textId="35A93C89" w:rsidR="005C6BD0" w:rsidRPr="007C00B6" w:rsidRDefault="005C6BD0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Каравелла (2 этаж)</w:t>
            </w:r>
          </w:p>
        </w:tc>
      </w:tr>
      <w:tr w:rsidR="00EB655F" w:rsidRPr="005C6BD0" w14:paraId="46A9B7F1" w14:textId="77777777" w:rsidTr="007C00B6">
        <w:trPr>
          <w:trHeight w:val="289"/>
        </w:trPr>
        <w:tc>
          <w:tcPr>
            <w:tcW w:w="1295" w:type="dxa"/>
            <w:tcBorders>
              <w:bottom w:val="single" w:sz="4" w:space="0" w:color="auto"/>
            </w:tcBorders>
          </w:tcPr>
          <w:p w14:paraId="175D1C34" w14:textId="57E2C5C0" w:rsidR="00EB655F" w:rsidRPr="005C6BD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09:00-10:00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6A0FC676" w14:textId="13F554CC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7A3D9952" w14:textId="72907997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410F40">
              <w:rPr>
                <w:rFonts w:ascii="Calibri" w:hAnsi="Calibri" w:cs="Calibri"/>
              </w:rPr>
              <w:t>Регистрация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282FD3AE" w14:textId="2B958367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410F40">
              <w:rPr>
                <w:rFonts w:ascii="Calibri" w:hAnsi="Calibri" w:cs="Calibri"/>
              </w:rPr>
              <w:t>Регистрация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4DD87B79" w14:textId="45C2D6C6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0505B2D1" w14:textId="5EB63A67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</w:tr>
      <w:tr w:rsidR="00EB655F" w:rsidRPr="005C6BD0" w14:paraId="29183276" w14:textId="77777777" w:rsidTr="007C00B6">
        <w:trPr>
          <w:trHeight w:val="28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78028558" w14:textId="52BA4629" w:rsidR="00EB655F" w:rsidRPr="005C6BD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10:00-11:20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13C27749" w14:textId="1704B330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proofErr w:type="spellStart"/>
            <w:r w:rsidRPr="00410F40">
              <w:rPr>
                <w:rFonts w:ascii="Calibri" w:hAnsi="Calibri" w:cs="Calibri"/>
              </w:rPr>
              <w:t>Банкротное</w:t>
            </w:r>
            <w:proofErr w:type="spellEnd"/>
            <w:r w:rsidRPr="00410F40">
              <w:rPr>
                <w:rFonts w:ascii="Calibri" w:hAnsi="Calibri" w:cs="Calibri"/>
              </w:rPr>
              <w:t xml:space="preserve"> право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2666D7CE" w14:textId="0FEB5E68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5271BAB9" w14:textId="000A5FCD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proofErr w:type="spellStart"/>
            <w:r w:rsidRPr="00410F40">
              <w:rPr>
                <w:rFonts w:ascii="Calibri" w:hAnsi="Calibri" w:cs="Calibri"/>
              </w:rPr>
              <w:t>Актион.Студенты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70153095" w14:textId="77777777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77F5BB1D" w14:textId="77777777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</w:tr>
      <w:tr w:rsidR="00EB655F" w:rsidRPr="005C6BD0" w14:paraId="10424CE8" w14:textId="77777777" w:rsidTr="007C00B6">
        <w:trPr>
          <w:trHeight w:val="28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20549423" w14:textId="08E64B85" w:rsidR="00EB655F" w:rsidRPr="005C6BD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11:30-12:50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67C3D030" w14:textId="0FCA4D1B" w:rsidR="00EB655F" w:rsidRPr="007C00B6" w:rsidRDefault="00EB655F" w:rsidP="007C00B6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10F40">
              <w:rPr>
                <w:rFonts w:ascii="Calibri" w:eastAsia="Times New Roman" w:hAnsi="Calibri" w:cs="Calibri"/>
                <w:lang w:eastAsia="ru-RU"/>
              </w:rPr>
              <w:t xml:space="preserve">Private </w:t>
            </w:r>
            <w:proofErr w:type="spellStart"/>
            <w:proofErr w:type="gramStart"/>
            <w:r w:rsidRPr="00410F40">
              <w:rPr>
                <w:rFonts w:ascii="Calibri" w:eastAsia="Times New Roman" w:hAnsi="Calibri" w:cs="Calibri"/>
                <w:lang w:eastAsia="ru-RU"/>
              </w:rPr>
              <w:t>Wealth</w:t>
            </w:r>
            <w:proofErr w:type="spellEnd"/>
            <w:r w:rsidRPr="00410F40">
              <w:rPr>
                <w:rFonts w:ascii="Calibri" w:eastAsia="Times New Roman" w:hAnsi="Calibri" w:cs="Calibri"/>
                <w:lang w:eastAsia="ru-RU"/>
              </w:rPr>
              <w:t xml:space="preserve"> :</w:t>
            </w:r>
            <w:proofErr w:type="gramEnd"/>
            <w:r w:rsidRPr="00410F40">
              <w:rPr>
                <w:rFonts w:ascii="Calibri" w:eastAsia="Times New Roman" w:hAnsi="Calibri" w:cs="Calibri"/>
                <w:lang w:eastAsia="ru-RU"/>
              </w:rPr>
              <w:t xml:space="preserve"> возможности для юристов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5E16BA98" w14:textId="7C3ABC4B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proofErr w:type="spellStart"/>
            <w:r w:rsidRPr="00410F40">
              <w:rPr>
                <w:rFonts w:ascii="Calibri" w:hAnsi="Calibri" w:cs="Calibri"/>
              </w:rPr>
              <w:t>Биоправо</w:t>
            </w:r>
            <w:proofErr w:type="spellEnd"/>
            <w:r w:rsidRPr="00410F4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29014E69" w14:textId="7456870C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proofErr w:type="spellStart"/>
            <w:r w:rsidRPr="00410F40">
              <w:rPr>
                <w:rFonts w:ascii="Calibri" w:hAnsi="Calibri" w:cs="Calibri"/>
              </w:rPr>
              <w:t>Актион.Студенты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3229C8EB" w14:textId="53917F37" w:rsidR="00EB655F" w:rsidRPr="007C00B6" w:rsidRDefault="00EB655F" w:rsidP="007C00B6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10F40">
              <w:rPr>
                <w:rFonts w:ascii="Calibri" w:eastAsia="Times New Roman" w:hAnsi="Calibri" w:cs="Calibri"/>
                <w:lang w:eastAsia="ru-RU"/>
              </w:rPr>
              <w:t>Энергетическое право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080DB0BF" w14:textId="77777777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</w:tr>
      <w:tr w:rsidR="00EB655F" w:rsidRPr="005C6BD0" w14:paraId="464F00A3" w14:textId="77777777" w:rsidTr="007C00B6">
        <w:trPr>
          <w:trHeight w:val="28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5A8D18A0" w14:textId="4109275F" w:rsidR="00EB655F" w:rsidRPr="005C6BD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13:00-14:20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71F6A2BD" w14:textId="5EFCBC67" w:rsidR="00EB655F" w:rsidRPr="007C00B6" w:rsidRDefault="00EB655F" w:rsidP="007C00B6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10F40">
              <w:rPr>
                <w:rFonts w:ascii="Calibri" w:eastAsia="Times New Roman" w:hAnsi="Calibri" w:cs="Calibri"/>
                <w:lang w:eastAsia="ru-RU"/>
              </w:rPr>
              <w:t xml:space="preserve">Круглый стол "Подготовка сотрудников для </w:t>
            </w:r>
            <w:proofErr w:type="spellStart"/>
            <w:r w:rsidRPr="00410F40">
              <w:rPr>
                <w:rFonts w:ascii="Calibri" w:eastAsia="Times New Roman" w:hAnsi="Calibri" w:cs="Calibri"/>
                <w:lang w:eastAsia="ru-RU"/>
              </w:rPr>
              <w:t>юрфирмы</w:t>
            </w:r>
            <w:proofErr w:type="spellEnd"/>
            <w:r w:rsidRPr="00410F40">
              <w:rPr>
                <w:rFonts w:ascii="Calibri" w:eastAsia="Times New Roman" w:hAnsi="Calibri" w:cs="Calibri"/>
                <w:lang w:eastAsia="ru-RU"/>
              </w:rPr>
              <w:t xml:space="preserve"> и юридической службы"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1DCE2D17" w14:textId="20D4B315" w:rsidR="00EB655F" w:rsidRPr="007C00B6" w:rsidRDefault="00EB655F" w:rsidP="007C00B6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10F40">
              <w:rPr>
                <w:rFonts w:ascii="Calibri" w:eastAsia="Times New Roman" w:hAnsi="Calibri" w:cs="Calibri"/>
                <w:lang w:eastAsia="ru-RU"/>
              </w:rPr>
              <w:t>Право с Востока: правовые аспекты работы с Китаем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09A48BB9" w14:textId="399F98DF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proofErr w:type="spellStart"/>
            <w:r w:rsidRPr="00410F40">
              <w:rPr>
                <w:rFonts w:ascii="Calibri" w:hAnsi="Calibri" w:cs="Calibri"/>
              </w:rPr>
              <w:t>Актион.Студенты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0890ECCF" w14:textId="3AB87309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410F40">
              <w:rPr>
                <w:rFonts w:ascii="Calibri" w:hAnsi="Calibri" w:cs="Calibri"/>
              </w:rPr>
              <w:t>Антимонопольное право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3AD9884F" w14:textId="50B24C02" w:rsidR="00EB655F" w:rsidRPr="00410F40" w:rsidRDefault="00625FBD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 компьютерных игр: круглый стол </w:t>
            </w:r>
          </w:p>
        </w:tc>
      </w:tr>
      <w:tr w:rsidR="00EB655F" w:rsidRPr="005C6BD0" w14:paraId="5D774C41" w14:textId="77777777" w:rsidTr="007C00B6">
        <w:trPr>
          <w:trHeight w:val="28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5FD8410F" w14:textId="15C65AD4" w:rsidR="00EB655F" w:rsidRPr="005C6BD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14:30-16:00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0644C01C" w14:textId="5121F9CF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410F40">
              <w:rPr>
                <w:rFonts w:ascii="Calibri" w:hAnsi="Calibri" w:cs="Calibri"/>
              </w:rPr>
              <w:t>Обед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168A959E" w14:textId="1F79565D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410F40">
              <w:rPr>
                <w:rFonts w:ascii="Calibri" w:hAnsi="Calibri" w:cs="Calibri"/>
              </w:rPr>
              <w:t>Обед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5D9A7EA7" w14:textId="0CF2F14D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proofErr w:type="spellStart"/>
            <w:r w:rsidRPr="00410F40">
              <w:rPr>
                <w:rFonts w:ascii="Calibri" w:hAnsi="Calibri" w:cs="Calibri"/>
              </w:rPr>
              <w:t>Актион.Студенты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0AF9A59D" w14:textId="5F1FBD56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410F40">
              <w:rPr>
                <w:rFonts w:ascii="Calibri" w:hAnsi="Calibri" w:cs="Calibri"/>
              </w:rPr>
              <w:t>Обед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26531C74" w14:textId="5FAF6614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410F40">
              <w:rPr>
                <w:rFonts w:ascii="Calibri" w:hAnsi="Calibri" w:cs="Calibri"/>
              </w:rPr>
              <w:t>Обед</w:t>
            </w:r>
          </w:p>
        </w:tc>
      </w:tr>
      <w:tr w:rsidR="00EB655F" w:rsidRPr="005C6BD0" w14:paraId="1842DCDB" w14:textId="77777777" w:rsidTr="007C00B6">
        <w:trPr>
          <w:trHeight w:val="28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44B549B5" w14:textId="7C2C899F" w:rsidR="00EB655F" w:rsidRPr="005C6BD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16:00-17:20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79D97466" w14:textId="1AE6E32E" w:rsidR="00EB655F" w:rsidRPr="007C00B6" w:rsidRDefault="00EB655F" w:rsidP="007C00B6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10F40">
              <w:rPr>
                <w:rFonts w:ascii="Calibri" w:eastAsia="Times New Roman" w:hAnsi="Calibri" w:cs="Calibri"/>
                <w:lang w:eastAsia="ru-RU"/>
              </w:rPr>
              <w:t>Панельная дискуссия "Бизнес-адвокатура, возможности и проблемы"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2653707B" w14:textId="6591D5EA" w:rsidR="00EB655F" w:rsidRPr="007C00B6" w:rsidRDefault="00EB655F" w:rsidP="007C00B6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10F40">
              <w:rPr>
                <w:rFonts w:ascii="Calibri" w:eastAsia="Times New Roman" w:hAnsi="Calibri" w:cs="Calibri"/>
                <w:lang w:eastAsia="ru-RU"/>
              </w:rPr>
              <w:t>Электронные доказательства и</w:t>
            </w:r>
            <w:r w:rsidR="000D6DA5">
              <w:rPr>
                <w:rFonts w:ascii="Calibri" w:eastAsia="Times New Roman" w:hAnsi="Calibri" w:cs="Calibri"/>
                <w:lang w:eastAsia="ru-RU"/>
              </w:rPr>
              <w:t> </w:t>
            </w:r>
            <w:r w:rsidRPr="00410F40">
              <w:rPr>
                <w:rFonts w:ascii="Calibri" w:eastAsia="Times New Roman" w:hAnsi="Calibri" w:cs="Calibri"/>
                <w:lang w:eastAsia="ru-RU"/>
              </w:rPr>
              <w:t>электронное правосудие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6A0EE93C" w14:textId="4CFA6697" w:rsidR="00EB655F" w:rsidRPr="007C00B6" w:rsidRDefault="00EB655F" w:rsidP="007C00B6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10F40">
              <w:rPr>
                <w:rFonts w:ascii="Calibri" w:eastAsia="Times New Roman" w:hAnsi="Calibri" w:cs="Calibri"/>
                <w:lang w:eastAsia="ru-RU"/>
              </w:rPr>
              <w:t>Круглый стол "Проблемы юридического образования" - </w:t>
            </w:r>
            <w:r w:rsidRPr="00410F40">
              <w:rPr>
                <w:rFonts w:ascii="Calibri" w:eastAsia="Times New Roman" w:hAnsi="Calibri" w:cs="Calibri"/>
                <w:i/>
                <w:iCs/>
                <w:lang w:eastAsia="ru-RU"/>
              </w:rPr>
              <w:t>совместно с комиссией МО АЮР по высшему юридическому образованию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591698BC" w14:textId="3D3E8C71" w:rsidR="00EB655F" w:rsidRPr="007C00B6" w:rsidRDefault="00EB655F" w:rsidP="007C00B6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10F40">
              <w:rPr>
                <w:rFonts w:ascii="Calibri" w:eastAsia="Times New Roman" w:hAnsi="Calibri" w:cs="Calibri"/>
                <w:lang w:eastAsia="ru-RU"/>
              </w:rPr>
              <w:t>Legal Design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52EE3A63" w14:textId="77777777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</w:tr>
      <w:tr w:rsidR="00EB655F" w:rsidRPr="005C6BD0" w14:paraId="7B16A2AF" w14:textId="77777777" w:rsidTr="007C00B6">
        <w:trPr>
          <w:trHeight w:val="289"/>
        </w:trPr>
        <w:tc>
          <w:tcPr>
            <w:tcW w:w="1295" w:type="dxa"/>
            <w:tcBorders>
              <w:top w:val="single" w:sz="4" w:space="0" w:color="auto"/>
            </w:tcBorders>
          </w:tcPr>
          <w:p w14:paraId="696C21F8" w14:textId="571EB05A" w:rsidR="00EB655F" w:rsidRPr="005C6BD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17:30-18:50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14:paraId="74601995" w14:textId="6E90E44D" w:rsidR="00EB655F" w:rsidRPr="007C00B6" w:rsidRDefault="00EB655F" w:rsidP="007C00B6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10F40">
              <w:rPr>
                <w:rFonts w:ascii="Calibri" w:eastAsia="Times New Roman" w:hAnsi="Calibri" w:cs="Calibri"/>
                <w:lang w:eastAsia="ru-RU"/>
              </w:rPr>
              <w:t xml:space="preserve">Панельная дискуссия "Юристы </w:t>
            </w:r>
            <w:proofErr w:type="spellStart"/>
            <w:r w:rsidRPr="00410F40">
              <w:rPr>
                <w:rFonts w:ascii="Calibri" w:eastAsia="Times New Roman" w:hAnsi="Calibri" w:cs="Calibri"/>
                <w:lang w:eastAsia="ru-RU"/>
              </w:rPr>
              <w:t>in-house</w:t>
            </w:r>
            <w:proofErr w:type="spellEnd"/>
            <w:r w:rsidRPr="00410F40">
              <w:rPr>
                <w:rFonts w:ascii="Calibri" w:eastAsia="Times New Roman" w:hAnsi="Calibri" w:cs="Calibri"/>
                <w:lang w:eastAsia="ru-RU"/>
              </w:rPr>
              <w:t xml:space="preserve"> и</w:t>
            </w:r>
            <w:r w:rsidR="000D6DA5">
              <w:rPr>
                <w:rFonts w:ascii="Calibri" w:eastAsia="Times New Roman" w:hAnsi="Calibri" w:cs="Calibri"/>
                <w:lang w:eastAsia="ru-RU"/>
              </w:rPr>
              <w:t> </w:t>
            </w:r>
            <w:r w:rsidRPr="00410F40">
              <w:rPr>
                <w:rFonts w:ascii="Calibri" w:eastAsia="Times New Roman" w:hAnsi="Calibri" w:cs="Calibri"/>
                <w:lang w:eastAsia="ru-RU"/>
              </w:rPr>
              <w:t>консультанты: конкуренты, друзья, посторонние?"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25C257F3" w14:textId="1767F92B" w:rsidR="00EB655F" w:rsidRPr="007C00B6" w:rsidRDefault="00EB655F" w:rsidP="007C00B6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10F40">
              <w:rPr>
                <w:rFonts w:ascii="Calibri" w:eastAsia="Times New Roman" w:hAnsi="Calibri" w:cs="Calibri"/>
                <w:lang w:eastAsia="ru-RU"/>
              </w:rPr>
              <w:t>Бизнес в Евразийском союзе: юридические проблемы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14:paraId="2BB4D1A1" w14:textId="0ACEA138" w:rsidR="00EB655F" w:rsidRPr="007C00B6" w:rsidRDefault="00EB655F" w:rsidP="007C00B6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10F40">
              <w:rPr>
                <w:rFonts w:ascii="Calibri" w:eastAsia="Times New Roman" w:hAnsi="Calibri" w:cs="Calibri"/>
                <w:lang w:eastAsia="ru-RU"/>
              </w:rPr>
              <w:t>Круглый стол "Проблемы юридического образования" - </w:t>
            </w:r>
            <w:r w:rsidRPr="00410F40">
              <w:rPr>
                <w:rFonts w:ascii="Calibri" w:eastAsia="Times New Roman" w:hAnsi="Calibri" w:cs="Calibri"/>
                <w:i/>
                <w:iCs/>
                <w:lang w:eastAsia="ru-RU"/>
              </w:rPr>
              <w:t>совместно с комиссией МО АЮР по высшему юридическому образованию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52DAEAD9" w14:textId="340B9678" w:rsidR="00EB655F" w:rsidRPr="007C00B6" w:rsidRDefault="00EB655F" w:rsidP="007C00B6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10F40">
              <w:rPr>
                <w:rFonts w:ascii="Calibri" w:eastAsia="Times New Roman" w:hAnsi="Calibri" w:cs="Calibri"/>
                <w:lang w:eastAsia="ru-RU"/>
              </w:rPr>
              <w:t xml:space="preserve">Панельная дискуссия "Юридическая </w:t>
            </w:r>
            <w:proofErr w:type="spellStart"/>
            <w:r w:rsidRPr="00410F40">
              <w:rPr>
                <w:rFonts w:ascii="Calibri" w:eastAsia="Times New Roman" w:hAnsi="Calibri" w:cs="Calibri"/>
                <w:lang w:eastAsia="ru-RU"/>
              </w:rPr>
              <w:t>метавселенная</w:t>
            </w:r>
            <w:proofErr w:type="spellEnd"/>
            <w:r w:rsidRPr="00410F40">
              <w:rPr>
                <w:rFonts w:ascii="Calibri" w:eastAsia="Times New Roman" w:hAnsi="Calibri" w:cs="Calibri"/>
                <w:lang w:eastAsia="ru-RU"/>
              </w:rPr>
              <w:t xml:space="preserve"> цифровых экосистем"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33706D1C" w14:textId="77777777" w:rsidR="00EB655F" w:rsidRPr="00410F40" w:rsidRDefault="00EB655F" w:rsidP="007C0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</w:tr>
    </w:tbl>
    <w:p w14:paraId="50B12D0A" w14:textId="39A90F82" w:rsidR="00410F40" w:rsidRDefault="00410F40"/>
    <w:p w14:paraId="25C4B08A" w14:textId="77777777" w:rsidR="00410F40" w:rsidRDefault="00410F40">
      <w:r>
        <w:br w:type="page"/>
      </w:r>
    </w:p>
    <w:p w14:paraId="40BB8F11" w14:textId="3164F0B6" w:rsidR="00410F40" w:rsidRPr="007C00B6" w:rsidRDefault="00410F40" w:rsidP="00410F40">
      <w:pPr>
        <w:rPr>
          <w:rFonts w:ascii="Arial" w:hAnsi="Arial" w:cs="Arial"/>
        </w:rPr>
      </w:pPr>
      <w:r w:rsidRPr="007C00B6">
        <w:rPr>
          <w:rFonts w:ascii="Arial" w:hAnsi="Arial" w:cs="Arial"/>
        </w:rPr>
        <w:lastRenderedPageBreak/>
        <w:t>16 сентября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2674"/>
        <w:gridCol w:w="2675"/>
        <w:gridCol w:w="2674"/>
        <w:gridCol w:w="2675"/>
        <w:gridCol w:w="2675"/>
      </w:tblGrid>
      <w:tr w:rsidR="00410F40" w:rsidRPr="005C6BD0" w14:paraId="33B3759F" w14:textId="77777777" w:rsidTr="009E581F">
        <w:trPr>
          <w:trHeight w:val="289"/>
          <w:tblHeader/>
        </w:trPr>
        <w:tc>
          <w:tcPr>
            <w:tcW w:w="1295" w:type="dxa"/>
          </w:tcPr>
          <w:p w14:paraId="766C5710" w14:textId="77777777" w:rsidR="00410F40" w:rsidRPr="005C6BD0" w:rsidRDefault="00410F40" w:rsidP="009E5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3555037D" w14:textId="77777777" w:rsidR="00410F40" w:rsidRPr="007C00B6" w:rsidRDefault="00410F40" w:rsidP="009E5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Линкор (6 этаж)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1973A3DC" w14:textId="77777777" w:rsidR="00410F40" w:rsidRPr="007C00B6" w:rsidRDefault="00410F40" w:rsidP="009E5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Бриг (6 этаж)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0461F369" w14:textId="77777777" w:rsidR="00410F40" w:rsidRPr="007C00B6" w:rsidRDefault="00410F40" w:rsidP="009E5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Калипсо (4 этаж)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3CC3B75F" w14:textId="77777777" w:rsidR="00410F40" w:rsidRPr="007C00B6" w:rsidRDefault="00410F40" w:rsidP="009E5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Тартана (3 этаж)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3B5E8224" w14:textId="77777777" w:rsidR="00410F40" w:rsidRPr="007C00B6" w:rsidRDefault="00410F40" w:rsidP="009E5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Каравелла (2 этаж)</w:t>
            </w:r>
          </w:p>
        </w:tc>
      </w:tr>
      <w:tr w:rsidR="002379B2" w:rsidRPr="005C6BD0" w14:paraId="2BC7FC12" w14:textId="77777777" w:rsidTr="009E581F">
        <w:trPr>
          <w:trHeight w:val="289"/>
        </w:trPr>
        <w:tc>
          <w:tcPr>
            <w:tcW w:w="1295" w:type="dxa"/>
            <w:tcBorders>
              <w:bottom w:val="single" w:sz="4" w:space="0" w:color="auto"/>
            </w:tcBorders>
          </w:tcPr>
          <w:p w14:paraId="06B426BD" w14:textId="77777777" w:rsidR="002379B2" w:rsidRPr="005C6BD0" w:rsidRDefault="002379B2" w:rsidP="009E5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09:00-10:00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483EC932" w14:textId="5E8E17A7" w:rsidR="002379B2" w:rsidRPr="002379B2" w:rsidRDefault="002379B2" w:rsidP="009E5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2BB96745" w14:textId="0C2E4E78" w:rsidR="002379B2" w:rsidRPr="002379B2" w:rsidRDefault="002379B2" w:rsidP="009E5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hAnsi="Calibri" w:cs="Calibri"/>
              </w:rPr>
              <w:t>Регистрация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02BB8F52" w14:textId="0276A23A" w:rsidR="002379B2" w:rsidRPr="002379B2" w:rsidRDefault="002379B2" w:rsidP="009E5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7075FAAD" w14:textId="10EFE3AF" w:rsidR="002379B2" w:rsidRPr="002379B2" w:rsidRDefault="002379B2" w:rsidP="009E5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791EC066" w14:textId="0BD24B12" w:rsidR="002379B2" w:rsidRPr="002379B2" w:rsidRDefault="002379B2" w:rsidP="009E5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</w:tr>
      <w:tr w:rsidR="00B26F29" w:rsidRPr="005C6BD0" w14:paraId="3F822B82" w14:textId="77777777" w:rsidTr="009E581F">
        <w:trPr>
          <w:trHeight w:val="28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321E117C" w14:textId="77777777" w:rsidR="00B26F29" w:rsidRPr="005C6BD0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10:00-11:20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46919ECF" w14:textId="1C6A668D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Гражданский и арбитражный процесс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5B864017" w14:textId="22214398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Корпоративное право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4855AAD7" w14:textId="79D8E9F4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hAnsi="Calibri" w:cs="Calibri"/>
              </w:rPr>
              <w:t>Налоговое право: региональные проблемы и</w:t>
            </w:r>
            <w:r>
              <w:rPr>
                <w:rFonts w:ascii="Calibri" w:hAnsi="Calibri" w:cs="Calibri"/>
              </w:rPr>
              <w:t> </w:t>
            </w:r>
            <w:r w:rsidRPr="002379B2">
              <w:rPr>
                <w:rFonts w:ascii="Calibri" w:hAnsi="Calibri" w:cs="Calibri"/>
              </w:rPr>
              <w:t xml:space="preserve">нюансы 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1987D6F2" w14:textId="7DCC988B" w:rsidR="00B26F29" w:rsidRPr="009E581F" w:rsidRDefault="00B26F29" w:rsidP="00B26F29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</w:rPr>
              <w:t>Право недвижимости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0B4DB76B" w14:textId="2056891A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hAnsi="Calibri" w:cs="Calibri"/>
              </w:rPr>
              <w:t>ВЭД и таможенное право</w:t>
            </w:r>
          </w:p>
        </w:tc>
      </w:tr>
      <w:tr w:rsidR="00B26F29" w:rsidRPr="005C6BD0" w14:paraId="0F8FC02D" w14:textId="77777777" w:rsidTr="009E581F">
        <w:trPr>
          <w:trHeight w:val="28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7FCBF76F" w14:textId="77777777" w:rsidR="00B26F29" w:rsidRPr="005C6BD0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11:30-12:50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10375861" w14:textId="38ECF5F5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Юридические проблемы аграрного бизнеса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364640EE" w14:textId="1C3A4465" w:rsidR="00B26F29" w:rsidRPr="009E581F" w:rsidRDefault="00B26F29" w:rsidP="00B26F29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Корпоративное право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4035AD13" w14:textId="692C4409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Налогообложение IT компаний и цифровых проектов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5F274C39" w14:textId="7CA91F62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Право компьютерных игр и</w:t>
            </w:r>
            <w:r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 </w:t>
            </w: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киберспорта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01A41A40" w14:textId="0A397DE8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Управление юридическими знаниями на 360</w:t>
            </w:r>
          </w:p>
        </w:tc>
      </w:tr>
      <w:tr w:rsidR="00B26F29" w:rsidRPr="005C6BD0" w14:paraId="0871FA85" w14:textId="77777777" w:rsidTr="009E581F">
        <w:trPr>
          <w:trHeight w:val="28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18CC374C" w14:textId="77777777" w:rsidR="00B26F29" w:rsidRPr="005C6BD0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13:00-14:20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4E2AE0B5" w14:textId="5A9FDD89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Право интеллектуальной собственности: уроки судебных дел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1115D1F6" w14:textId="75A47D76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val="en-US" w:eastAsia="ru-RU"/>
              </w:rPr>
              <w:t>Litigation PR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0D24759B" w14:textId="6E39B6A5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Секция "Налоги </w:t>
            </w:r>
            <w:proofErr w:type="spellStart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инхаус</w:t>
            </w:r>
            <w:proofErr w:type="spellEnd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: проблемы налогообложения и</w:t>
            </w:r>
            <w:r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 </w:t>
            </w: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налоговые департаменты компаний"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4AC0675E" w14:textId="426E0051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hAnsi="Calibri" w:cs="Calibri"/>
              </w:rPr>
              <w:t>Мастер-класс Буряков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524A537E" w14:textId="1D8C8F2A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Спортивное право</w:t>
            </w:r>
          </w:p>
        </w:tc>
      </w:tr>
      <w:tr w:rsidR="00B26F29" w:rsidRPr="005C6BD0" w14:paraId="2C4191B4" w14:textId="77777777" w:rsidTr="009E581F">
        <w:trPr>
          <w:trHeight w:val="28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17A46974" w14:textId="77777777" w:rsidR="00B26F29" w:rsidRPr="005C6BD0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14:30-16:00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196E5645" w14:textId="091F2381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hAnsi="Calibri" w:cs="Calibri"/>
              </w:rPr>
              <w:t>Обед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38F0415A" w14:textId="0AA1BE72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hAnsi="Calibri" w:cs="Calibri"/>
              </w:rPr>
              <w:t>Обед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7407DA95" w14:textId="7A13BFD3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hAnsi="Calibri" w:cs="Calibri"/>
              </w:rPr>
              <w:t xml:space="preserve"> Обед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6C596B81" w14:textId="62B30C7E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hAnsi="Calibri" w:cs="Calibri"/>
              </w:rPr>
              <w:t>Обед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3D7E2AED" w14:textId="09F32DF2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hAnsi="Calibri" w:cs="Calibri"/>
              </w:rPr>
              <w:t>Обед</w:t>
            </w:r>
          </w:p>
        </w:tc>
      </w:tr>
      <w:tr w:rsidR="00B26F29" w:rsidRPr="005C6BD0" w14:paraId="757291E8" w14:textId="77777777" w:rsidTr="009E581F">
        <w:trPr>
          <w:trHeight w:val="28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6A7F646E" w14:textId="77777777" w:rsidR="00B26F29" w:rsidRPr="005C6BD0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16:00-17:20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189554C4" w14:textId="023353A4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Репутация VS бренд. Как юристу продавать себя, не</w:t>
            </w:r>
            <w:r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 </w:t>
            </w: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теряя репутацию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70CB9DF7" w14:textId="0B0788A7" w:rsidR="00B26F29" w:rsidRPr="009E581F" w:rsidRDefault="00B26F29" w:rsidP="00B26F29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Панельная дискуссия "Мы сами себя продаем: зачем нужны маркетологи и</w:t>
            </w:r>
            <w:r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 </w:t>
            </w: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сотрудники по продажам </w:t>
            </w:r>
            <w:proofErr w:type="spellStart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юрфирме</w:t>
            </w:r>
            <w:proofErr w:type="spellEnd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?"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14:paraId="6E0B04C7" w14:textId="1B9BB618" w:rsidR="00B26F29" w:rsidRPr="002379B2" w:rsidRDefault="00B26F29" w:rsidP="00B26F29">
            <w:pP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Legal </w:t>
            </w:r>
            <w:proofErr w:type="spellStart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tech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55949493" w14:textId="3FA574D6" w:rsidR="00B26F29" w:rsidRPr="002379B2" w:rsidRDefault="00B26F29" w:rsidP="00B26F29">
            <w:pP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Цифровое право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4014B50D" w14:textId="112E1C96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Правовые аспекты инвестиций</w:t>
            </w:r>
          </w:p>
        </w:tc>
      </w:tr>
      <w:tr w:rsidR="00B26F29" w:rsidRPr="005C6BD0" w14:paraId="2904E5A4" w14:textId="77777777" w:rsidTr="009E581F">
        <w:trPr>
          <w:trHeight w:val="289"/>
        </w:trPr>
        <w:tc>
          <w:tcPr>
            <w:tcW w:w="1295" w:type="dxa"/>
            <w:tcBorders>
              <w:top w:val="single" w:sz="4" w:space="0" w:color="auto"/>
            </w:tcBorders>
          </w:tcPr>
          <w:p w14:paraId="4754577C" w14:textId="77777777" w:rsidR="00B26F29" w:rsidRPr="005C6BD0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17:30-18:50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14:paraId="4CFCAB2C" w14:textId="428351D1" w:rsidR="00B26F29" w:rsidRPr="009E581F" w:rsidRDefault="00B26F29" w:rsidP="00B26F29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Панельная дискуссия" ... я вернусь домой, в старый замок в горах". Как</w:t>
            </w:r>
            <w:r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 </w:t>
            </w: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самореализоваться юристу за пределами юриспруденции"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6769EBE3" w14:textId="7FA55F44" w:rsidR="00B26F29" w:rsidRPr="009E581F" w:rsidRDefault="00B26F29" w:rsidP="00B26F29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Сателлитный семинар "Работа с юридическими рейтингами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14:paraId="2F9267C2" w14:textId="025E8873" w:rsidR="00B26F29" w:rsidRPr="009E581F" w:rsidRDefault="00B26F29" w:rsidP="00B26F29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2379B2">
              <w:rPr>
                <w:rFonts w:ascii="Calibri" w:eastAsia="Times New Roman" w:hAnsi="Calibri" w:cs="Calibri"/>
                <w:lang w:eastAsia="ru-RU"/>
              </w:rPr>
              <w:t xml:space="preserve">Зачем юристам участвовать в </w:t>
            </w:r>
            <w:proofErr w:type="spellStart"/>
            <w:r w:rsidRPr="002379B2">
              <w:rPr>
                <w:rFonts w:ascii="Calibri" w:eastAsia="Times New Roman" w:hAnsi="Calibri" w:cs="Calibri"/>
                <w:lang w:eastAsia="ru-RU"/>
              </w:rPr>
              <w:t>юрфорумах</w:t>
            </w:r>
            <w:proofErr w:type="spellEnd"/>
            <w:r w:rsidRPr="002379B2">
              <w:rPr>
                <w:rFonts w:ascii="Calibri" w:eastAsia="Times New Roman" w:hAnsi="Calibri" w:cs="Calibri"/>
                <w:lang w:eastAsia="ru-RU"/>
              </w:rPr>
              <w:t xml:space="preserve">? 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7C17478F" w14:textId="4C311A03" w:rsidR="00B26F29" w:rsidRPr="002379B2" w:rsidRDefault="00B26F29" w:rsidP="00B26F29">
            <w:pP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Панельная дискуссия "Обязательственное право"</w:t>
            </w:r>
            <w:r w:rsidRPr="002379B2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24213542" w14:textId="12BFB411" w:rsidR="00B26F29" w:rsidRPr="002379B2" w:rsidRDefault="00B26F29" w:rsidP="00B2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Public </w:t>
            </w:r>
            <w:proofErr w:type="spellStart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talk</w:t>
            </w:r>
            <w:proofErr w:type="spellEnd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 "Good, </w:t>
            </w:r>
            <w:proofErr w:type="spellStart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bad</w:t>
            </w:r>
            <w:proofErr w:type="spellEnd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and</w:t>
            </w:r>
            <w:proofErr w:type="spellEnd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really</w:t>
            </w:r>
            <w:proofErr w:type="spellEnd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mad</w:t>
            </w:r>
            <w:proofErr w:type="spellEnd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 Разбор трех ключевых споров в сфере компьютерных игр"</w:t>
            </w:r>
          </w:p>
        </w:tc>
      </w:tr>
    </w:tbl>
    <w:p w14:paraId="765F1B59" w14:textId="290678D9" w:rsidR="002379B2" w:rsidRDefault="002379B2"/>
    <w:p w14:paraId="75FF2973" w14:textId="276733B9" w:rsidR="002379B2" w:rsidRDefault="002379B2" w:rsidP="002379B2">
      <w:r>
        <w:br w:type="page"/>
      </w:r>
      <w:r w:rsidRPr="007C00B6">
        <w:rPr>
          <w:rFonts w:ascii="Arial" w:hAnsi="Arial" w:cs="Arial"/>
        </w:rPr>
        <w:lastRenderedPageBreak/>
        <w:t>17 сентября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2228"/>
        <w:gridCol w:w="2229"/>
        <w:gridCol w:w="2229"/>
        <w:gridCol w:w="2229"/>
        <w:gridCol w:w="2229"/>
        <w:gridCol w:w="2229"/>
      </w:tblGrid>
      <w:tr w:rsidR="00C15971" w:rsidRPr="005C6BD0" w14:paraId="3B0903F2" w14:textId="77777777" w:rsidTr="007A03FA">
        <w:trPr>
          <w:trHeight w:val="289"/>
          <w:tblHeader/>
        </w:trPr>
        <w:tc>
          <w:tcPr>
            <w:tcW w:w="1295" w:type="dxa"/>
          </w:tcPr>
          <w:p w14:paraId="58E6137E" w14:textId="77777777" w:rsidR="00C15971" w:rsidRPr="005C6BD0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" w:hAnsi="Calibri" w:cs="Calibri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0D86A636" w14:textId="77777777" w:rsidR="00C15971" w:rsidRPr="007C00B6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Линкор (6 этаж)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01A32C81" w14:textId="77777777" w:rsidR="00C15971" w:rsidRPr="007C00B6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Бриг (6 этаж)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0FAD74CF" w14:textId="584D1CC3" w:rsidR="00C15971" w:rsidRPr="007C00B6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Кеч (6 этаж)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6BEEFDE5" w14:textId="3B06D1DA" w:rsidR="00C15971" w:rsidRPr="007C00B6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Калипсо (4 этаж)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4A8F1A66" w14:textId="77777777" w:rsidR="00C15971" w:rsidRPr="007C00B6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Тартана (3 этаж)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6EF4A91F" w14:textId="77777777" w:rsidR="00C15971" w:rsidRPr="007C00B6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mbria" w:hAnsi="Cambria" w:cs="Calibri"/>
                <w:b/>
                <w:bCs/>
              </w:rPr>
            </w:pPr>
            <w:r w:rsidRPr="007C00B6">
              <w:rPr>
                <w:rFonts w:ascii="Cambria" w:hAnsi="Cambria" w:cs="Calibri"/>
                <w:b/>
                <w:bCs/>
              </w:rPr>
              <w:t>Каравелла (2 этаж)</w:t>
            </w:r>
          </w:p>
        </w:tc>
      </w:tr>
      <w:tr w:rsidR="00C15971" w:rsidRPr="005C6BD0" w14:paraId="4414FDDC" w14:textId="77777777" w:rsidTr="007A03FA">
        <w:trPr>
          <w:trHeight w:val="289"/>
        </w:trPr>
        <w:tc>
          <w:tcPr>
            <w:tcW w:w="1295" w:type="dxa"/>
            <w:tcBorders>
              <w:bottom w:val="single" w:sz="8" w:space="0" w:color="auto"/>
            </w:tcBorders>
          </w:tcPr>
          <w:p w14:paraId="63E93427" w14:textId="77777777" w:rsidR="00C15971" w:rsidRPr="005C6BD0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09:00-10:00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8" w:space="0" w:color="auto"/>
            </w:tcBorders>
          </w:tcPr>
          <w:p w14:paraId="0482A2D3" w14:textId="123745A9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8" w:space="0" w:color="auto"/>
            </w:tcBorders>
          </w:tcPr>
          <w:p w14:paraId="22AD2649" w14:textId="1BA701B4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hAnsi="Calibri" w:cs="Calibri"/>
              </w:rPr>
              <w:t>Регистрация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8" w:space="0" w:color="auto"/>
            </w:tcBorders>
          </w:tcPr>
          <w:p w14:paraId="641808E5" w14:textId="70F905D1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hAnsi="Calibri" w:cs="Calibri"/>
              </w:rPr>
              <w:t>Регистрация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8" w:space="0" w:color="auto"/>
            </w:tcBorders>
          </w:tcPr>
          <w:p w14:paraId="67A289BF" w14:textId="6D783038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8" w:space="0" w:color="auto"/>
            </w:tcBorders>
          </w:tcPr>
          <w:p w14:paraId="618B4C4F" w14:textId="36DECDA7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8" w:space="0" w:color="auto"/>
            </w:tcBorders>
          </w:tcPr>
          <w:p w14:paraId="37FB706E" w14:textId="1C845C82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</w:tr>
      <w:tr w:rsidR="00C15971" w:rsidRPr="005C6BD0" w14:paraId="0BFD560F" w14:textId="77777777" w:rsidTr="007A03FA">
        <w:trPr>
          <w:trHeight w:val="289"/>
        </w:trPr>
        <w:tc>
          <w:tcPr>
            <w:tcW w:w="1295" w:type="dxa"/>
            <w:tcBorders>
              <w:top w:val="single" w:sz="8" w:space="0" w:color="auto"/>
              <w:bottom w:val="single" w:sz="8" w:space="0" w:color="auto"/>
            </w:tcBorders>
          </w:tcPr>
          <w:p w14:paraId="745BA8DA" w14:textId="77777777" w:rsidR="00C15971" w:rsidRPr="005C6BD0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10:00-11:20</w:t>
            </w:r>
          </w:p>
        </w:tc>
        <w:tc>
          <w:tcPr>
            <w:tcW w:w="2228" w:type="dxa"/>
            <w:tcBorders>
              <w:top w:val="single" w:sz="8" w:space="0" w:color="auto"/>
              <w:bottom w:val="single" w:sz="8" w:space="0" w:color="auto"/>
            </w:tcBorders>
          </w:tcPr>
          <w:p w14:paraId="7B699B6B" w14:textId="628E5A6C" w:rsidR="00C15971" w:rsidRPr="007A03FA" w:rsidRDefault="00C15971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Российское налоговое право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8" w:space="0" w:color="auto"/>
            </w:tcBorders>
          </w:tcPr>
          <w:p w14:paraId="1D7C4B30" w14:textId="4D78112A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8" w:space="0" w:color="auto"/>
            </w:tcBorders>
          </w:tcPr>
          <w:p w14:paraId="48AF27B3" w14:textId="77777777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  <w:tc>
          <w:tcPr>
            <w:tcW w:w="2229" w:type="dxa"/>
            <w:tcBorders>
              <w:top w:val="single" w:sz="8" w:space="0" w:color="auto"/>
              <w:bottom w:val="single" w:sz="8" w:space="0" w:color="auto"/>
            </w:tcBorders>
          </w:tcPr>
          <w:p w14:paraId="445D38E5" w14:textId="734AF375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hAnsi="Calibri" w:cs="Calibri"/>
              </w:rPr>
              <w:t>Социальная юриспруденция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8" w:space="0" w:color="auto"/>
            </w:tcBorders>
          </w:tcPr>
          <w:p w14:paraId="411352FD" w14:textId="1CDD9CBA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</w:p>
        </w:tc>
        <w:tc>
          <w:tcPr>
            <w:tcW w:w="2229" w:type="dxa"/>
            <w:tcBorders>
              <w:top w:val="single" w:sz="8" w:space="0" w:color="auto"/>
              <w:bottom w:val="single" w:sz="8" w:space="0" w:color="auto"/>
            </w:tcBorders>
          </w:tcPr>
          <w:p w14:paraId="1D6377F3" w14:textId="42E6A7D3" w:rsidR="00C15971" w:rsidRPr="00C15971" w:rsidRDefault="00C15971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Судебная экспертиза: юридические аспекты</w:t>
            </w:r>
          </w:p>
        </w:tc>
      </w:tr>
      <w:tr w:rsidR="00C15971" w:rsidRPr="005C6BD0" w14:paraId="4B402234" w14:textId="77777777" w:rsidTr="007A03FA">
        <w:trPr>
          <w:trHeight w:val="1683"/>
        </w:trPr>
        <w:tc>
          <w:tcPr>
            <w:tcW w:w="1295" w:type="dxa"/>
            <w:tcBorders>
              <w:top w:val="single" w:sz="8" w:space="0" w:color="auto"/>
              <w:bottom w:val="single" w:sz="8" w:space="0" w:color="auto"/>
            </w:tcBorders>
          </w:tcPr>
          <w:p w14:paraId="10DB3A72" w14:textId="77777777" w:rsidR="00C15971" w:rsidRPr="005C6BD0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11:30-12:50</w:t>
            </w:r>
          </w:p>
        </w:tc>
        <w:tc>
          <w:tcPr>
            <w:tcW w:w="2228" w:type="dxa"/>
            <w:tcBorders>
              <w:top w:val="single" w:sz="8" w:space="0" w:color="auto"/>
              <w:bottom w:val="single" w:sz="8" w:space="0" w:color="auto"/>
            </w:tcBorders>
          </w:tcPr>
          <w:p w14:paraId="455DD558" w14:textId="27914A6A" w:rsidR="00C15971" w:rsidRPr="00C15971" w:rsidRDefault="00C15971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lang w:eastAsia="ru-RU"/>
              </w:rPr>
              <w:t>Уголовное право: должностные преступления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8" w:space="0" w:color="auto"/>
            </w:tcBorders>
          </w:tcPr>
          <w:p w14:paraId="29E1730D" w14:textId="71B88F12" w:rsidR="00C15971" w:rsidRPr="00C15971" w:rsidRDefault="00C15971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Ответственность капитанов бизнеса в российской реальности: банкротство и уголовная ответственность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8" w:space="0" w:color="auto"/>
            </w:tcBorders>
          </w:tcPr>
          <w:p w14:paraId="551740D7" w14:textId="7C7E502E" w:rsidR="00C15971" w:rsidRPr="00C15971" w:rsidRDefault="00C15971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Трудовое право и</w:t>
            </w:r>
            <w:r w:rsidR="000D6DA5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 </w:t>
            </w: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трудовые споры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8" w:space="0" w:color="auto"/>
            </w:tcBorders>
          </w:tcPr>
          <w:p w14:paraId="49077DAF" w14:textId="79EA3EAA" w:rsidR="00C15971" w:rsidRPr="00C15971" w:rsidRDefault="00C15971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Налоговый процесс: проблемы и решения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8" w:space="0" w:color="auto"/>
            </w:tcBorders>
          </w:tcPr>
          <w:p w14:paraId="3F6D72BF" w14:textId="1D9DA497" w:rsidR="00C15971" w:rsidRPr="00C15971" w:rsidRDefault="002416A9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Муткорты</w:t>
            </w:r>
            <w:proofErr w:type="spellEnd"/>
            <w:r w:rsidRPr="002379B2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: подготовка юридических кадро</w:t>
            </w:r>
            <w:r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8" w:space="0" w:color="auto"/>
            </w:tcBorders>
          </w:tcPr>
          <w:p w14:paraId="64D7F0DC" w14:textId="25C12EE2" w:rsidR="00C15971" w:rsidRPr="00C15971" w:rsidRDefault="00C15971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Судебная экспертиза: юридические аспекты</w:t>
            </w:r>
          </w:p>
        </w:tc>
      </w:tr>
      <w:tr w:rsidR="00C15971" w:rsidRPr="005C6BD0" w14:paraId="428D7DA0" w14:textId="77777777" w:rsidTr="007A03FA">
        <w:trPr>
          <w:trHeight w:val="289"/>
        </w:trPr>
        <w:tc>
          <w:tcPr>
            <w:tcW w:w="1295" w:type="dxa"/>
            <w:tcBorders>
              <w:top w:val="single" w:sz="8" w:space="0" w:color="auto"/>
              <w:bottom w:val="single" w:sz="4" w:space="0" w:color="auto"/>
            </w:tcBorders>
          </w:tcPr>
          <w:p w14:paraId="766D0F83" w14:textId="77777777" w:rsidR="00C15971" w:rsidRPr="005C6BD0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13:00-14:20</w:t>
            </w:r>
          </w:p>
        </w:tc>
        <w:tc>
          <w:tcPr>
            <w:tcW w:w="2228" w:type="dxa"/>
            <w:tcBorders>
              <w:top w:val="single" w:sz="8" w:space="0" w:color="auto"/>
              <w:bottom w:val="single" w:sz="4" w:space="0" w:color="auto"/>
            </w:tcBorders>
          </w:tcPr>
          <w:p w14:paraId="50F900A3" w14:textId="2D27C9A2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eastAsia="Times New Roman" w:hAnsi="Calibri" w:cs="Calibri"/>
                <w:lang w:eastAsia="ru-RU"/>
              </w:rPr>
              <w:t>Уголовное право: экономические преступления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4" w:space="0" w:color="auto"/>
            </w:tcBorders>
          </w:tcPr>
          <w:p w14:paraId="7B9A445A" w14:textId="26E0B11F" w:rsidR="00C15971" w:rsidRPr="00C15971" w:rsidRDefault="00C15971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Ответственность капитанов бизнеса в</w:t>
            </w:r>
            <w:r w:rsidR="000D6DA5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 </w:t>
            </w: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российской реальности: банкротство и</w:t>
            </w:r>
            <w:r w:rsidR="000D6DA5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 </w:t>
            </w: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уголовная ответственность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4" w:space="0" w:color="auto"/>
            </w:tcBorders>
          </w:tcPr>
          <w:p w14:paraId="63E5619B" w14:textId="111A961B" w:rsidR="00C15971" w:rsidRPr="00C15971" w:rsidRDefault="00C15971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Право интеллектуальной собственности: правовые инструменты монетизации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4" w:space="0" w:color="auto"/>
            </w:tcBorders>
          </w:tcPr>
          <w:p w14:paraId="683D3A69" w14:textId="7CC760E2" w:rsidR="00C15971" w:rsidRPr="00C15971" w:rsidRDefault="00C15971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Тренды налогового регулирования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4" w:space="0" w:color="auto"/>
            </w:tcBorders>
          </w:tcPr>
          <w:p w14:paraId="0FF6C8F5" w14:textId="68F00EF8" w:rsidR="00C15971" w:rsidRPr="00C15971" w:rsidRDefault="00B26F29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Инструменты юридического нетворкинга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4" w:space="0" w:color="auto"/>
            </w:tcBorders>
          </w:tcPr>
          <w:p w14:paraId="09880752" w14:textId="0171F237" w:rsidR="00C15971" w:rsidRPr="00C15971" w:rsidRDefault="00C15971" w:rsidP="00DB3497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Круглый стол "Инструменты создания успешной команды на</w:t>
            </w:r>
            <w:r w:rsidR="000D6DA5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 </w:t>
            </w: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юридическом рынке"</w:t>
            </w:r>
          </w:p>
        </w:tc>
      </w:tr>
      <w:tr w:rsidR="00C15971" w:rsidRPr="005C6BD0" w14:paraId="5FE76BE7" w14:textId="77777777" w:rsidTr="007A03FA">
        <w:trPr>
          <w:trHeight w:val="28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49193CBD" w14:textId="77777777" w:rsidR="00C15971" w:rsidRPr="005C6BD0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14:30-16:00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683C01CA" w14:textId="7409B1C2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hAnsi="Calibri" w:cs="Calibri"/>
              </w:rPr>
              <w:t>Обед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611D8822" w14:textId="09EE8D57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hAnsi="Calibri" w:cs="Calibri"/>
              </w:rPr>
              <w:t>Обед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7B3D550E" w14:textId="1FB0ECB8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hAnsi="Calibri" w:cs="Calibri"/>
              </w:rPr>
              <w:t>Обед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44FC73D1" w14:textId="07BC9008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hAnsi="Calibri" w:cs="Calibri"/>
              </w:rPr>
              <w:t xml:space="preserve"> Обед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23F3EF3F" w14:textId="3B667FB8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hAnsi="Calibri" w:cs="Calibri"/>
              </w:rPr>
              <w:t>Обед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602E00F4" w14:textId="07D34CFE" w:rsidR="00C15971" w:rsidRPr="00C15971" w:rsidRDefault="00C15971" w:rsidP="00D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hAnsi="Calibri" w:cs="Calibri"/>
              </w:rPr>
              <w:t>Обед</w:t>
            </w:r>
          </w:p>
        </w:tc>
      </w:tr>
      <w:tr w:rsidR="00DE53D5" w:rsidRPr="005C6BD0" w14:paraId="391491F0" w14:textId="77777777" w:rsidTr="007A03FA">
        <w:trPr>
          <w:trHeight w:val="28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4C235FE6" w14:textId="77777777" w:rsidR="00DE53D5" w:rsidRPr="005C6BD0" w:rsidRDefault="00DE53D5" w:rsidP="00DE5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16:00-17:20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0422D260" w14:textId="60159ADD" w:rsidR="00DE53D5" w:rsidRPr="00C15971" w:rsidRDefault="00DE53D5" w:rsidP="00DE53D5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Уголовное право: налоговые преступления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1AE9B621" w14:textId="0CD968D4" w:rsidR="00DE53D5" w:rsidRPr="00C15971" w:rsidRDefault="00DE53D5" w:rsidP="00DE53D5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Исполнительное право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2474AC26" w14:textId="1A44BC62" w:rsidR="00DE53D5" w:rsidRPr="00C15971" w:rsidRDefault="00DE53D5" w:rsidP="00DE53D5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Санкционное право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12FCD41A" w14:textId="59FBAE7A" w:rsidR="00DE53D5" w:rsidRPr="00C15971" w:rsidRDefault="00DE53D5" w:rsidP="00DE53D5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lang w:eastAsia="ru-RU"/>
              </w:rPr>
              <w:t>Международное налоговое право: проблемы и тренды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0861A132" w14:textId="10D81189" w:rsidR="00DE53D5" w:rsidRPr="00C15971" w:rsidRDefault="00DE53D5" w:rsidP="00DE53D5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hAnsi="Calibri" w:cs="Calibri"/>
              </w:rPr>
              <w:t xml:space="preserve">Юридический маркетинг для региональных </w:t>
            </w:r>
            <w:proofErr w:type="spellStart"/>
            <w:r w:rsidRPr="00C15971">
              <w:rPr>
                <w:rFonts w:ascii="Calibri" w:hAnsi="Calibri" w:cs="Calibri"/>
              </w:rPr>
              <w:t>юрфирм</w:t>
            </w:r>
            <w:proofErr w:type="spellEnd"/>
            <w:r w:rsidRPr="00C15971">
              <w:rPr>
                <w:rFonts w:ascii="Calibri" w:hAnsi="Calibri" w:cs="Calibri"/>
              </w:rPr>
              <w:t>. Стратегии и</w:t>
            </w:r>
            <w:r>
              <w:rPr>
                <w:rFonts w:ascii="Calibri" w:hAnsi="Calibri" w:cs="Calibri"/>
              </w:rPr>
              <w:t> </w:t>
            </w:r>
            <w:r w:rsidRPr="00C15971">
              <w:rPr>
                <w:rFonts w:ascii="Calibri" w:hAnsi="Calibri" w:cs="Calibri"/>
              </w:rPr>
              <w:t>пути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2471B409" w14:textId="5EFCB987" w:rsidR="00DE53D5" w:rsidRPr="00C15971" w:rsidRDefault="00DE53D5" w:rsidP="00DE53D5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15971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Медиаправо</w:t>
            </w:r>
            <w:proofErr w:type="spellEnd"/>
            <w:r w:rsidRPr="00C15971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: юридические проблемы видеоконтента и</w:t>
            </w:r>
            <w:r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15971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продакшн</w:t>
            </w:r>
            <w:proofErr w:type="spellEnd"/>
          </w:p>
        </w:tc>
      </w:tr>
      <w:tr w:rsidR="00DE53D5" w:rsidRPr="005C6BD0" w14:paraId="6B44E255" w14:textId="77777777" w:rsidTr="007A03FA">
        <w:trPr>
          <w:trHeight w:val="289"/>
        </w:trPr>
        <w:tc>
          <w:tcPr>
            <w:tcW w:w="1295" w:type="dxa"/>
            <w:tcBorders>
              <w:top w:val="single" w:sz="4" w:space="0" w:color="auto"/>
            </w:tcBorders>
          </w:tcPr>
          <w:p w14:paraId="652F87C4" w14:textId="77777777" w:rsidR="00DE53D5" w:rsidRPr="005C6BD0" w:rsidRDefault="00DE53D5" w:rsidP="00DE5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17:30-18:50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02247129" w14:textId="45430E20" w:rsidR="00DE53D5" w:rsidRPr="00C15971" w:rsidRDefault="00DE53D5" w:rsidP="00DE53D5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>Панельная дискуссия: управляющие партнеры юридических фирм - вызовы и риски 2022 года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14:paraId="21DF4142" w14:textId="43C001CF" w:rsidR="00DE53D5" w:rsidRPr="00C15971" w:rsidRDefault="00DE53D5" w:rsidP="00DE53D5">
            <w:pP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14:paraId="432A4F84" w14:textId="77777777" w:rsidR="00DE53D5" w:rsidRPr="00C15971" w:rsidRDefault="00DE53D5" w:rsidP="00DE53D5">
            <w:pPr>
              <w:spacing w:before="100" w:after="60"/>
              <w:jc w:val="left"/>
              <w:rPr>
                <w:rFonts w:ascii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14:paraId="6898EA00" w14:textId="643B1350" w:rsidR="00DE53D5" w:rsidRPr="00C15971" w:rsidRDefault="00DE53D5" w:rsidP="00DE53D5">
            <w:pPr>
              <w:spacing w:before="100" w:after="6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C15971">
              <w:rPr>
                <w:rFonts w:ascii="Calibri" w:eastAsia="Times New Roman" w:hAnsi="Calibri" w:cs="Calibri"/>
                <w:lang w:eastAsia="ru-RU"/>
              </w:rPr>
              <w:t>Международное налоговое право: молодежная секция Рос-</w:t>
            </w:r>
            <w:proofErr w:type="spellStart"/>
            <w:r w:rsidRPr="00C15971">
              <w:rPr>
                <w:rFonts w:ascii="Calibri" w:eastAsia="Times New Roman" w:hAnsi="Calibri" w:cs="Calibri"/>
                <w:lang w:eastAsia="ru-RU"/>
              </w:rPr>
              <w:t>ифа</w:t>
            </w:r>
            <w:proofErr w:type="spellEnd"/>
          </w:p>
          <w:p w14:paraId="38C76382" w14:textId="2AFCE6AD" w:rsidR="00DE53D5" w:rsidRPr="00C15971" w:rsidRDefault="00DE53D5" w:rsidP="00DE53D5">
            <w:pPr>
              <w:spacing w:before="100" w:after="60"/>
              <w:jc w:val="left"/>
              <w:rPr>
                <w:rFonts w:ascii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14:paraId="544150C9" w14:textId="4D55E38E" w:rsidR="00DE53D5" w:rsidRPr="00C15971" w:rsidRDefault="00DE53D5" w:rsidP="00DE53D5">
            <w:pP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 Круглый стол "Регуляторная политика: как правильно готовить НПА"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14:paraId="68C511B3" w14:textId="08497E6D" w:rsidR="00DE53D5" w:rsidRPr="00C15971" w:rsidRDefault="00DE53D5" w:rsidP="00DE5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60"/>
              <w:jc w:val="left"/>
              <w:rPr>
                <w:rFonts w:ascii="Calibri" w:hAnsi="Calibri" w:cs="Calibri"/>
              </w:rPr>
            </w:pPr>
            <w:r w:rsidRPr="00C15971">
              <w:rPr>
                <w:rFonts w:ascii="Calibri" w:eastAsia="Times New Roman" w:hAnsi="Calibri" w:cs="Calibri"/>
                <w:color w:val="363636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14:paraId="42073198" w14:textId="4CABBCB5" w:rsidR="00806856" w:rsidRDefault="00806856"/>
    <w:sectPr w:rsidR="00806856" w:rsidSect="00C15971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D0"/>
    <w:rsid w:val="000267FA"/>
    <w:rsid w:val="000D6DA5"/>
    <w:rsid w:val="00180CA1"/>
    <w:rsid w:val="0021083E"/>
    <w:rsid w:val="002379B2"/>
    <w:rsid w:val="002416A9"/>
    <w:rsid w:val="00410F40"/>
    <w:rsid w:val="005C6BD0"/>
    <w:rsid w:val="00625FBD"/>
    <w:rsid w:val="00633C06"/>
    <w:rsid w:val="00760FED"/>
    <w:rsid w:val="007A03FA"/>
    <w:rsid w:val="007C00B6"/>
    <w:rsid w:val="00806856"/>
    <w:rsid w:val="009E581F"/>
    <w:rsid w:val="00B26F29"/>
    <w:rsid w:val="00C15971"/>
    <w:rsid w:val="00DB3497"/>
    <w:rsid w:val="00DE53D5"/>
    <w:rsid w:val="00EB655F"/>
    <w:rsid w:val="00F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2EB3"/>
  <w15:chartTrackingRefBased/>
  <w15:docId w15:val="{F76D105F-79CE-9340-9C63-CD4C988A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B2"/>
    <w:rPr>
      <w:rFonts w:ascii="PT Serif" w:eastAsiaTheme="minorEastAsia" w:hAnsi="PT Serif" w:cs="Arial Unicode MS"/>
      <w:color w:val="000000"/>
      <w:u w:color="000000"/>
    </w:rPr>
  </w:style>
  <w:style w:type="paragraph" w:styleId="1">
    <w:name w:val="heading 1"/>
    <w:next w:val="a"/>
    <w:link w:val="10"/>
    <w:uiPriority w:val="9"/>
    <w:qFormat/>
    <w:rsid w:val="000267FA"/>
    <w:pPr>
      <w:keepNext/>
      <w:keepLines/>
      <w:spacing w:before="600" w:after="300" w:line="312" w:lineRule="auto"/>
      <w:ind w:left="567" w:right="851"/>
      <w:outlineLvl w:val="0"/>
    </w:pPr>
    <w:rPr>
      <w:rFonts w:ascii="PT Sans Caption" w:hAnsi="PT Sans Caption" w:cs="Arial Unicode MS"/>
      <w:b/>
      <w:bCs/>
      <w:color w:val="000000"/>
      <w:spacing w:val="1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7FA"/>
    <w:rPr>
      <w:rFonts w:ascii="PT Sans Caption" w:hAnsi="PT Sans Caption" w:cs="Arial Unicode MS"/>
      <w:b/>
      <w:bCs/>
      <w:color w:val="000000"/>
      <w:spacing w:val="10"/>
      <w:sz w:val="24"/>
      <w:szCs w:val="24"/>
      <w:u w:color="000000"/>
    </w:rPr>
  </w:style>
  <w:style w:type="table" w:styleId="a3">
    <w:name w:val="Table Grid"/>
    <w:basedOn w:val="a1"/>
    <w:uiPriority w:val="39"/>
    <w:rsid w:val="005C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PT Serif"/>
        <a:ea typeface="PT Serif"/>
        <a:cs typeface="PT Serif"/>
      </a:majorFont>
      <a:minorFont>
        <a:latin typeface="PT Serif"/>
        <a:ea typeface="PT Serif"/>
        <a:cs typeface="PT Serif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Vindex</dc:creator>
  <cp:keywords/>
  <dc:description/>
  <cp:lastModifiedBy>Николай Андреев</cp:lastModifiedBy>
  <cp:revision>2</cp:revision>
  <dcterms:created xsi:type="dcterms:W3CDTF">2022-09-06T07:33:00Z</dcterms:created>
  <dcterms:modified xsi:type="dcterms:W3CDTF">2022-09-06T07:33:00Z</dcterms:modified>
</cp:coreProperties>
</file>