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7" w:rsidRPr="00C36917" w:rsidRDefault="00C36917" w:rsidP="00C36917">
      <w:pPr>
        <w:spacing w:before="60" w:after="24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36917">
        <w:rPr>
          <w:rFonts w:ascii="Times New Roman" w:hAnsi="Times New Roman"/>
          <w:b/>
          <w:sz w:val="26"/>
          <w:szCs w:val="26"/>
        </w:rPr>
        <w:t>План работы Рабочего органа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36917">
        <w:rPr>
          <w:rFonts w:ascii="Times New Roman" w:hAnsi="Times New Roman"/>
          <w:b/>
          <w:sz w:val="26"/>
          <w:szCs w:val="26"/>
        </w:rPr>
        <w:t>Совета по оценочной деятельности</w:t>
      </w:r>
      <w:r w:rsidRPr="00C36917">
        <w:rPr>
          <w:rFonts w:ascii="Times New Roman" w:hAnsi="Times New Roman"/>
          <w:b/>
          <w:sz w:val="26"/>
          <w:szCs w:val="26"/>
        </w:rPr>
        <w:br/>
        <w:t>по методическому обеспечению оценочной деятельности и экспертизе</w:t>
      </w: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9650"/>
        <w:gridCol w:w="3967"/>
      </w:tblGrid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691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3691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79" w:type="pct"/>
            <w:shd w:val="clear" w:color="000000" w:fill="FFFFFF"/>
            <w:vAlign w:val="center"/>
            <w:hideMark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 (мероприятие)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Анализ недостатков, противоречий и в ФСО, подготовка предложений по их устранению и гармонизации содержания стандартов.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4 квартал 2016 г.</w:t>
            </w:r>
          </w:p>
        </w:tc>
      </w:tr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Подготовка проекта ФСО №5 с учетом вновь принятых изменений в ФЗ-135 и ФСО.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2016 г.</w:t>
            </w:r>
          </w:p>
        </w:tc>
      </w:tr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 по экспертизе отчетов об оценке.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5B01">
              <w:rPr>
                <w:rFonts w:ascii="Times New Roman" w:hAnsi="Times New Roman"/>
                <w:sz w:val="24"/>
                <w:szCs w:val="24"/>
              </w:rPr>
              <w:t xml:space="preserve"> квартал 2016 г.</w:t>
            </w:r>
          </w:p>
        </w:tc>
      </w:tr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3691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Разработка методических рекомендаций по оценке по отдельным направлениям оценки (недвижимость, бизнес, машины и оборудование):</w:t>
            </w:r>
          </w:p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4.1. Анализ и выявление наиболее актуальных содержательных вопросов, требующих методического обеспечения, по каждому из направлений оценочной деятельности.</w:t>
            </w:r>
          </w:p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 xml:space="preserve">4.2. Анализ, обобщение и унификация практики и </w:t>
            </w:r>
            <w:proofErr w:type="gramStart"/>
            <w:r w:rsidRPr="00C36917">
              <w:rPr>
                <w:rFonts w:ascii="Times New Roman" w:hAnsi="Times New Roman"/>
                <w:sz w:val="26"/>
                <w:szCs w:val="26"/>
              </w:rPr>
              <w:t>наработок</w:t>
            </w:r>
            <w:proofErr w:type="gramEnd"/>
            <w:r w:rsidRPr="00C36917">
              <w:rPr>
                <w:rFonts w:ascii="Times New Roman" w:hAnsi="Times New Roman"/>
                <w:sz w:val="26"/>
                <w:szCs w:val="26"/>
              </w:rPr>
              <w:t xml:space="preserve"> различных СРО по данным вопросам.</w:t>
            </w:r>
          </w:p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4.3. Изучение и анализ позиции потребителей оценочных услуг.</w:t>
            </w:r>
          </w:p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  <w:r w:rsidRPr="00C36917">
              <w:rPr>
                <w:rFonts w:ascii="Times New Roman" w:hAnsi="Times New Roman"/>
                <w:sz w:val="26"/>
                <w:szCs w:val="26"/>
              </w:rPr>
              <w:t>4.4. Подготовка текста методических рекомендаций.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:rsid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 г.</w:t>
            </w:r>
          </w:p>
        </w:tc>
      </w:tr>
      <w:tr w:rsidR="00C36917" w:rsidRPr="00C36917" w:rsidTr="00C36917">
        <w:trPr>
          <w:trHeight w:val="20"/>
          <w:tblHeader/>
        </w:trPr>
        <w:tc>
          <w:tcPr>
            <w:tcW w:w="232" w:type="pct"/>
            <w:shd w:val="clear" w:color="000000" w:fill="FFFFFF"/>
          </w:tcPr>
          <w:p w:rsidR="00C36917" w:rsidRPr="00C36917" w:rsidRDefault="00C36917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C36917" w:rsidRPr="00C36917" w:rsidRDefault="00C36917" w:rsidP="00C36917">
            <w:pPr>
              <w:rPr>
                <w:rFonts w:ascii="Times New Roman" w:hAnsi="Times New Roman"/>
                <w:sz w:val="24"/>
                <w:szCs w:val="24"/>
              </w:rPr>
            </w:pPr>
            <w:r w:rsidRPr="00C36917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рекомендаций по определению рыночной стоимости объектов недвижимости для целей оспаривания кадастровой стоимости – </w:t>
            </w:r>
          </w:p>
          <w:p w:rsidR="00C36917" w:rsidRPr="00C36917" w:rsidRDefault="00C36917" w:rsidP="00C36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pct"/>
            <w:shd w:val="clear" w:color="000000" w:fill="FFFFFF"/>
            <w:vAlign w:val="center"/>
          </w:tcPr>
          <w:p w:rsidR="00C36917" w:rsidRDefault="00C36917" w:rsidP="00C369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17">
              <w:rPr>
                <w:rFonts w:ascii="Times New Roman" w:hAnsi="Times New Roman"/>
                <w:sz w:val="24"/>
                <w:szCs w:val="24"/>
              </w:rPr>
              <w:t>совместно с комиссией, созданной в рамках рабочего органа Совета по оценочной деятельности при Минэкономразвития России по кадастровой оценке</w:t>
            </w:r>
            <w:bookmarkStart w:id="0" w:name="_GoBack"/>
            <w:bookmarkEnd w:id="0"/>
          </w:p>
        </w:tc>
      </w:tr>
    </w:tbl>
    <w:p w:rsidR="008238A7" w:rsidRPr="00C36917" w:rsidRDefault="008238A7">
      <w:pPr>
        <w:rPr>
          <w:sz w:val="26"/>
          <w:szCs w:val="26"/>
        </w:rPr>
      </w:pPr>
    </w:p>
    <w:sectPr w:rsidR="008238A7" w:rsidRPr="00C36917" w:rsidSect="00C369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E89"/>
    <w:multiLevelType w:val="multilevel"/>
    <w:tmpl w:val="BD747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8A7"/>
    <w:rsid w:val="008238A7"/>
    <w:rsid w:val="00C36917"/>
    <w:rsid w:val="00DD0DA1"/>
    <w:rsid w:val="00F5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МЭР РФ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Admin</cp:lastModifiedBy>
  <cp:revision>2</cp:revision>
  <dcterms:created xsi:type="dcterms:W3CDTF">2016-01-24T20:31:00Z</dcterms:created>
  <dcterms:modified xsi:type="dcterms:W3CDTF">2016-01-24T20:31:00Z</dcterms:modified>
</cp:coreProperties>
</file>