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54" w:rsidRDefault="005E5E54" w:rsidP="005E5E54">
      <w:pPr>
        <w:spacing w:before="60" w:after="24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План работы </w:t>
      </w:r>
      <w:r w:rsidR="00FA2E8A">
        <w:rPr>
          <w:rFonts w:ascii="Times New Roman" w:hAnsi="Times New Roman"/>
          <w:b/>
        </w:rPr>
        <w:t>р</w:t>
      </w:r>
      <w:r w:rsidRPr="0089045A">
        <w:rPr>
          <w:rFonts w:ascii="Times New Roman" w:hAnsi="Times New Roman"/>
          <w:b/>
        </w:rPr>
        <w:t>абочего органа</w:t>
      </w:r>
      <w:r>
        <w:rPr>
          <w:rFonts w:ascii="Times New Roman" w:hAnsi="Times New Roman"/>
          <w:b/>
        </w:rPr>
        <w:br/>
      </w:r>
      <w:r w:rsidR="00FA2E8A">
        <w:rPr>
          <w:rFonts w:ascii="Times New Roman" w:hAnsi="Times New Roman"/>
          <w:b/>
        </w:rPr>
        <w:t>с</w:t>
      </w:r>
      <w:bookmarkStart w:id="0" w:name="_GoBack"/>
      <w:bookmarkEnd w:id="0"/>
      <w:r w:rsidRPr="0089045A">
        <w:rPr>
          <w:rFonts w:ascii="Times New Roman" w:hAnsi="Times New Roman"/>
          <w:b/>
        </w:rPr>
        <w:t>овета по оценочной деятельности</w:t>
      </w:r>
      <w:r>
        <w:rPr>
          <w:rFonts w:ascii="Times New Roman" w:hAnsi="Times New Roman"/>
          <w:b/>
        </w:rPr>
        <w:br/>
        <w:t>п</w:t>
      </w:r>
      <w:r w:rsidRPr="0089045A">
        <w:rPr>
          <w:rFonts w:ascii="Times New Roman" w:hAnsi="Times New Roman"/>
          <w:b/>
        </w:rPr>
        <w:t>о квалификации и контролю качества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64"/>
        <w:gridCol w:w="2125"/>
        <w:gridCol w:w="5606"/>
      </w:tblGrid>
      <w:tr w:rsidR="005E5E54" w:rsidRPr="00BB5A2D" w:rsidTr="004C0C84">
        <w:trPr>
          <w:trHeight w:val="20"/>
          <w:tblHeader/>
        </w:trPr>
        <w:tc>
          <w:tcPr>
            <w:tcW w:w="224" w:type="pct"/>
            <w:shd w:val="clear" w:color="000000" w:fill="FFFFFF"/>
          </w:tcPr>
          <w:p w:rsidR="005E5E54" w:rsidRPr="004905F7" w:rsidRDefault="005E5E54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05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905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11" w:type="pct"/>
            <w:shd w:val="clear" w:color="000000" w:fill="FFFFFF"/>
            <w:vAlign w:val="center"/>
            <w:hideMark/>
          </w:tcPr>
          <w:p w:rsidR="005E5E54" w:rsidRPr="004905F7" w:rsidRDefault="003D3D85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 (м</w:t>
            </w:r>
            <w:r w:rsidR="005E5E54" w:rsidRPr="004905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5" w:type="pct"/>
            <w:shd w:val="clear" w:color="000000" w:fill="FFFFFF"/>
            <w:vAlign w:val="center"/>
            <w:hideMark/>
          </w:tcPr>
          <w:p w:rsidR="005E5E54" w:rsidRPr="004905F7" w:rsidRDefault="005E5E54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860" w:type="pct"/>
            <w:shd w:val="clear" w:color="000000" w:fill="FFFFFF"/>
            <w:vAlign w:val="center"/>
            <w:hideMark/>
          </w:tcPr>
          <w:p w:rsidR="005E5E54" w:rsidRPr="004905F7" w:rsidRDefault="005E5E54" w:rsidP="004C0C8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Предполагаемый результат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6" w:type="pct"/>
            <w:gridSpan w:val="3"/>
            <w:shd w:val="clear" w:color="auto" w:fill="auto"/>
            <w:vAlign w:val="center"/>
            <w:hideMark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квалификации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11" w:type="pct"/>
            <w:shd w:val="clear" w:color="auto" w:fill="auto"/>
            <w:hideMark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предложений по реализации п. 22 "Повышение требований к уровню образования, квалификации и опыту работы в области оценочной деятельности (введение института стажировки) для получения статуса оценщика. </w:t>
            </w:r>
            <w:proofErr w:type="gramStart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Проработка вопроса о введении единого квалификационного экзамена для получения статуса оценщика, в том числе о целесообразности его проведения в соответствии со специализациями в области оценочной деятельности, а также вопроса развития системы повышения квалификации" и п. 23 "Внесение изменений в Федеральный стандарт оценки "Требования к уровню знаний эксперта саморегулируемой организации оценщиков (ФСО № 6)", утвержденный приказом Минэкономразвития России от 7 ноября 2011</w:t>
            </w:r>
            <w:proofErr w:type="gramEnd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 № 628, в части установления требований к уровню знаний оценщика" Дорожной карты "Совершенствования оценочной деятельности"</w:t>
            </w:r>
          </w:p>
        </w:tc>
        <w:tc>
          <w:tcPr>
            <w:tcW w:w="705" w:type="pct"/>
            <w:shd w:val="clear" w:color="auto" w:fill="auto"/>
            <w:hideMark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мес.</w:t>
            </w:r>
          </w:p>
        </w:tc>
        <w:tc>
          <w:tcPr>
            <w:tcW w:w="1860" w:type="pct"/>
            <w:shd w:val="clear" w:color="auto" w:fill="auto"/>
            <w:hideMark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Предложения по реализации п. 22 "Повышение требований к уровню образования, квалификации и опыту работы в области оценочной деятельности (введение института стажировки) для получения статуса оценщика. </w:t>
            </w:r>
            <w:proofErr w:type="gramStart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Проработка вопроса о введении единого квалификационного экзамена для получения статуса оценщика, в том числе о целесообразности его проведения в соответствии со специализациями в области оценочной деятельности, а также вопроса развития системы повышения квалификации" и п. 23 "Внесение изменений в Федеральный стандарт оценки "Требования к уровню знаний эксперта саморегулируемой организации оценщиков (ФСО № 6)", утвержденный приказом Минэкономразвития России от 7 ноября 2011</w:t>
            </w:r>
            <w:proofErr w:type="gramEnd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 № 628, в части установления требований к уровню знаний оценщика" Дорожной карты "Совершенствования оценочной деятельности"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11" w:type="pct"/>
            <w:shd w:val="clear" w:color="auto" w:fill="auto"/>
            <w:hideMark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Актуализация вопросов единого квалификационного экзамена, в связи с изменениями законодательства в области оценочной деятельности, принятием ФСО №1, 2, 3, 8, 9, 10, 11</w:t>
            </w:r>
          </w:p>
        </w:tc>
        <w:tc>
          <w:tcPr>
            <w:tcW w:w="705" w:type="pct"/>
            <w:shd w:val="clear" w:color="auto" w:fill="auto"/>
            <w:hideMark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кв. 2016</w:t>
            </w:r>
          </w:p>
        </w:tc>
        <w:tc>
          <w:tcPr>
            <w:tcW w:w="1860" w:type="pct"/>
            <w:shd w:val="clear" w:color="auto" w:fill="auto"/>
            <w:hideMark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Измененная база вопросов единого квалификационного экзамена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11" w:type="pct"/>
            <w:shd w:val="clear" w:color="auto" w:fill="auto"/>
            <w:hideMark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требований к образовательным программам (высшее: магистерская программа; дополнительное профессиональное образование: профессиональная переподготовка, повышение квалификации) и стандартам с учетом утвержденного профессионального стандарта "Специалист в оценочной деятельности"</w:t>
            </w:r>
          </w:p>
        </w:tc>
        <w:tc>
          <w:tcPr>
            <w:tcW w:w="705" w:type="pct"/>
            <w:shd w:val="clear" w:color="auto" w:fill="auto"/>
            <w:hideMark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кв. 2016</w:t>
            </w:r>
          </w:p>
        </w:tc>
        <w:tc>
          <w:tcPr>
            <w:tcW w:w="1860" w:type="pct"/>
            <w:shd w:val="clear" w:color="auto" w:fill="auto"/>
            <w:hideMark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Требования к образовательным программам и стандартам с учетом утвержденного профессионального стандарта "Специалист в оценочной деятельности"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11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изменений и дополнений в утвержденный профессиональный стандарт "Специалист в оценочной деятельности"</w:t>
            </w:r>
          </w:p>
        </w:tc>
        <w:tc>
          <w:tcPr>
            <w:tcW w:w="705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срок 2-3 кв. 2016 г.</w:t>
            </w:r>
          </w:p>
        </w:tc>
        <w:tc>
          <w:tcPr>
            <w:tcW w:w="1860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изменений и дополнений в утвержденный профессиональный стандарт «Специалист в оценочной деятельности"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11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Проработать вопрос </w:t>
            </w:r>
            <w:proofErr w:type="gramStart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создании Центров оценки квалификации в области оценочной деятельности в соответствии с Типовыми требованиями к центру</w:t>
            </w:r>
            <w:proofErr w:type="gramEnd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оценки квалификации (ЦОК) (протокол № 10 заседания НСПК от 20.05.2015 г.) и Типовым порядком отбора и прекращения полномочий центра оценки квалификаций (протокол № 10 заседания НСПК от 20.05.2015 г.)</w:t>
            </w:r>
          </w:p>
        </w:tc>
        <w:tc>
          <w:tcPr>
            <w:tcW w:w="705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квартал 2016 г</w:t>
            </w:r>
          </w:p>
        </w:tc>
        <w:tc>
          <w:tcPr>
            <w:tcW w:w="1860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Аналитическая записка </w:t>
            </w:r>
            <w:proofErr w:type="gramStart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Совета по оценочной деятельности для принятия решения о необходимости участия профессионального сообщества в формировании</w:t>
            </w:r>
            <w:proofErr w:type="gramEnd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системы ЦОК и разработки системы оценки квалификаций.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11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Проработать вопрос о создании при Национальном совете при Президенте РФ по профессиональным компетенциям (НСПК) Совета по профессиональным квалификациям в оценочной деятельности</w:t>
            </w:r>
          </w:p>
        </w:tc>
        <w:tc>
          <w:tcPr>
            <w:tcW w:w="705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квартал 2016 г</w:t>
            </w:r>
          </w:p>
        </w:tc>
        <w:tc>
          <w:tcPr>
            <w:tcW w:w="1860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Обоснование (в т.ч. необходимые документы согласно Порядку создания и наделения полномочиями, приостановления и прекращения полномочий советов по профессиональным квалификациям, протокол № 10 заседания НСПК от 20.05.2015 г.) о необходимости создании Совета по профессиональным квалификациям в оценочной деятельности для Национального совета при Президенте РФ по профессиональным квалификациям.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11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Проанализировать основные профессиональные образовательные программы и образовательные программы по подготовке оценщиков ведущих ВУЗов РФ с целью выявления основных знаний, умений и компетенций, которые формируются в результате обучения </w:t>
            </w:r>
          </w:p>
        </w:tc>
        <w:tc>
          <w:tcPr>
            <w:tcW w:w="705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квартал 2016 г.</w:t>
            </w:r>
          </w:p>
        </w:tc>
        <w:tc>
          <w:tcPr>
            <w:tcW w:w="1860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Предложения с обоснованием по внесению изменений в Профессиональный стандарт «Специалист в оценочной деятельности» 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211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членов рабочего органа о деятельности Совета по </w:t>
            </w: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профессиональным квалификациям по финансовым рынкам (СПКФР) в части работы по направлению оценочной деятельности, информирование членов рабочего органа о деятельности Комиссии по апробации проф</w:t>
            </w:r>
            <w:proofErr w:type="gramStart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тандарта по оценочной деятельности при Совете по финансовым рынкам. Предоставление членам рабочего органа разработанных документов, проектов документов.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на постоянной основе </w:t>
            </w: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обмен информацией между РО и представителями оценочного сообщества, входящими в состав СПКФР</w:t>
            </w:r>
          </w:p>
        </w:tc>
        <w:tc>
          <w:tcPr>
            <w:tcW w:w="1860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Оперативное реагирование при необходимости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4776" w:type="pct"/>
            <w:gridSpan w:val="3"/>
            <w:shd w:val="clear" w:color="auto" w:fill="auto"/>
            <w:vAlign w:val="center"/>
            <w:hideMark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контролю качества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Доработка требований к рассмотрению саморегулируемой организацией оценщиков жалобы на нарушение ее членом требований  Федерального закона 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 и профессиональной этики (при необходимости)</w:t>
            </w:r>
          </w:p>
        </w:tc>
        <w:tc>
          <w:tcPr>
            <w:tcW w:w="705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Требования к рассмотрению саморегулируемой организацией оценщиков жалобы на нарушение ее членом требований  Федерального закона 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 и профессиональной этики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проекта изменений в Федеральный закон от 29.07.1998 №135-ФЗ "Об оценочной деятельности в Российской Федерации" в части контроля и применения мер дисциплинарного воздействия</w:t>
            </w:r>
          </w:p>
        </w:tc>
        <w:tc>
          <w:tcPr>
            <w:tcW w:w="705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кв. 2016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изменений в Федеральный закон от 29.07.1998 №135-ФЗ "Об оценочной деятельности в Российской Федерации" в части контроля и применения мер дисциплинарного воздействия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предложений по реализации контрольной функции СРО и взаимодействия с надзорным органом</w:t>
            </w:r>
          </w:p>
        </w:tc>
        <w:tc>
          <w:tcPr>
            <w:tcW w:w="705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кв. 2016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Предложения по реализации контрольной функции СРО и взаимодействия с надзорным органом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6" w:type="pct"/>
            <w:gridSpan w:val="3"/>
            <w:shd w:val="clear" w:color="auto" w:fill="auto"/>
            <w:vAlign w:val="center"/>
            <w:hideMark/>
          </w:tcPr>
          <w:p w:rsidR="005E5E54" w:rsidRPr="004905F7" w:rsidRDefault="005E5E54" w:rsidP="004C0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5E5E54" w:rsidRPr="004905F7" w:rsidRDefault="005E5E54" w:rsidP="004C0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и утверждение регламента комиссий по направлениям деятельности Рабочего органа</w:t>
            </w:r>
          </w:p>
        </w:tc>
        <w:tc>
          <w:tcPr>
            <w:tcW w:w="705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1-2 мес.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5E5E54" w:rsidRPr="004905F7" w:rsidRDefault="005E5E54" w:rsidP="004C0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Регламент комиссий по направлениям деятельности Рабочего органа</w:t>
            </w:r>
          </w:p>
        </w:tc>
      </w:tr>
      <w:tr w:rsidR="005E5E54" w:rsidRPr="00BB5A2D" w:rsidTr="004C0C84">
        <w:trPr>
          <w:trHeight w:val="20"/>
        </w:trPr>
        <w:tc>
          <w:tcPr>
            <w:tcW w:w="224" w:type="pct"/>
          </w:tcPr>
          <w:p w:rsidR="005E5E54" w:rsidRPr="004905F7" w:rsidRDefault="005E5E54" w:rsidP="004C0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211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Утверждение типового регламента комиссий</w:t>
            </w:r>
          </w:p>
        </w:tc>
        <w:tc>
          <w:tcPr>
            <w:tcW w:w="705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 2015</w:t>
            </w:r>
          </w:p>
        </w:tc>
        <w:tc>
          <w:tcPr>
            <w:tcW w:w="1860" w:type="pct"/>
            <w:shd w:val="clear" w:color="auto" w:fill="auto"/>
          </w:tcPr>
          <w:p w:rsidR="005E5E54" w:rsidRPr="004905F7" w:rsidRDefault="005E5E54" w:rsidP="004C0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четкого алгоритма деятельности рабочего органа и его комиссий для определения основных обязанностей участников, </w:t>
            </w:r>
            <w:proofErr w:type="spellStart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отлаживания</w:t>
            </w:r>
            <w:proofErr w:type="spellEnd"/>
            <w:r w:rsidRPr="004905F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системы их взаимодействия, установления порядка проведения заседаний и принятия решений.</w:t>
            </w:r>
          </w:p>
        </w:tc>
      </w:tr>
    </w:tbl>
    <w:p w:rsidR="005E5E54" w:rsidRPr="0089045A" w:rsidRDefault="005E5E54" w:rsidP="005E5E54">
      <w:pPr>
        <w:spacing w:after="0" w:line="240" w:lineRule="auto"/>
        <w:ind w:left="5245"/>
        <w:rPr>
          <w:rFonts w:ascii="Times New Roman" w:hAnsi="Times New Roman"/>
          <w:b/>
        </w:rPr>
      </w:pPr>
    </w:p>
    <w:p w:rsidR="00B91664" w:rsidRDefault="00B91664"/>
    <w:sectPr w:rsidR="00B91664" w:rsidSect="0089045A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64"/>
    <w:rsid w:val="000F6150"/>
    <w:rsid w:val="003D3D85"/>
    <w:rsid w:val="005E5E54"/>
    <w:rsid w:val="00B91664"/>
    <w:rsid w:val="00F65999"/>
    <w:rsid w:val="00FA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5733</Characters>
  <Application>Microsoft Office Word</Application>
  <DocSecurity>0</DocSecurity>
  <Lines>47</Lines>
  <Paragraphs>13</Paragraphs>
  <ScaleCrop>false</ScaleCrop>
  <Company>МЭР РФ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Ирина Михайловна</dc:creator>
  <cp:lastModifiedBy>Admin</cp:lastModifiedBy>
  <cp:revision>2</cp:revision>
  <dcterms:created xsi:type="dcterms:W3CDTF">2016-01-24T20:32:00Z</dcterms:created>
  <dcterms:modified xsi:type="dcterms:W3CDTF">2016-01-24T20:32:00Z</dcterms:modified>
</cp:coreProperties>
</file>