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52979" w14:textId="77777777" w:rsidR="000E7D5D" w:rsidRDefault="000E7D5D" w:rsidP="000E7D5D">
      <w:pPr>
        <w:shd w:val="clear" w:color="auto" w:fill="FFFFFF"/>
        <w:tabs>
          <w:tab w:val="left" w:pos="709"/>
        </w:tabs>
        <w:spacing w:line="276" w:lineRule="auto"/>
        <w:jc w:val="right"/>
        <w:rPr>
          <w:rFonts w:ascii="Calibri" w:hAnsi="Calibri"/>
          <w:i/>
          <w:color w:val="000000"/>
          <w:spacing w:val="-4"/>
          <w:sz w:val="28"/>
          <w:szCs w:val="28"/>
        </w:rPr>
      </w:pPr>
      <w:r w:rsidRPr="00F67F78">
        <w:rPr>
          <w:rFonts w:ascii="Calibri" w:hAnsi="Calibri"/>
          <w:i/>
          <w:color w:val="000000"/>
          <w:spacing w:val="-4"/>
          <w:sz w:val="28"/>
          <w:szCs w:val="28"/>
        </w:rPr>
        <w:t>Приложение 1</w:t>
      </w:r>
    </w:p>
    <w:p w14:paraId="5FF4E37E" w14:textId="77777777" w:rsidR="000E7D5D" w:rsidRDefault="000E7D5D" w:rsidP="000E7D5D">
      <w:pPr>
        <w:shd w:val="clear" w:color="auto" w:fill="FFFFFF"/>
        <w:tabs>
          <w:tab w:val="left" w:pos="709"/>
        </w:tabs>
        <w:spacing w:line="276" w:lineRule="auto"/>
        <w:jc w:val="right"/>
        <w:rPr>
          <w:rFonts w:ascii="Calibri" w:hAnsi="Calibri"/>
          <w:i/>
          <w:color w:val="000000"/>
          <w:spacing w:val="-4"/>
          <w:sz w:val="28"/>
          <w:szCs w:val="28"/>
        </w:rPr>
      </w:pPr>
      <w:r>
        <w:rPr>
          <w:rFonts w:ascii="Calibri" w:hAnsi="Calibri"/>
          <w:i/>
          <w:color w:val="000000"/>
          <w:spacing w:val="-4"/>
          <w:sz w:val="28"/>
          <w:szCs w:val="28"/>
        </w:rPr>
        <w:t>к Порядку проведения экспертизы отчетов об оценке</w:t>
      </w:r>
    </w:p>
    <w:p w14:paraId="50C83F20" w14:textId="77777777" w:rsidR="000E7D5D" w:rsidRDefault="000E7D5D" w:rsidP="000E7D5D">
      <w:pPr>
        <w:shd w:val="clear" w:color="auto" w:fill="FFFFFF"/>
        <w:tabs>
          <w:tab w:val="left" w:pos="709"/>
        </w:tabs>
        <w:spacing w:line="276" w:lineRule="auto"/>
        <w:jc w:val="right"/>
        <w:rPr>
          <w:rFonts w:ascii="Calibri" w:hAnsi="Calibri"/>
          <w:i/>
          <w:color w:val="000000"/>
          <w:spacing w:val="-4"/>
          <w:sz w:val="28"/>
          <w:szCs w:val="28"/>
        </w:rPr>
      </w:pPr>
      <w:r>
        <w:rPr>
          <w:rFonts w:ascii="Calibri" w:hAnsi="Calibri"/>
          <w:i/>
          <w:color w:val="000000"/>
          <w:spacing w:val="-4"/>
          <w:sz w:val="28"/>
          <w:szCs w:val="28"/>
        </w:rPr>
        <w:t>в Ассоциации «СРОО «Экспертный совет»</w:t>
      </w:r>
    </w:p>
    <w:p w14:paraId="2D2A8D1C" w14:textId="77777777" w:rsidR="000E7D5D" w:rsidRDefault="000E7D5D" w:rsidP="000E7D5D">
      <w:pPr>
        <w:shd w:val="clear" w:color="auto" w:fill="FFFFFF"/>
        <w:tabs>
          <w:tab w:val="left" w:pos="709"/>
        </w:tabs>
        <w:spacing w:line="276" w:lineRule="auto"/>
        <w:jc w:val="right"/>
        <w:rPr>
          <w:rFonts w:ascii="Calibri" w:hAnsi="Calibri"/>
          <w:i/>
          <w:color w:val="000000"/>
          <w:spacing w:val="-4"/>
          <w:sz w:val="28"/>
          <w:szCs w:val="28"/>
        </w:rPr>
      </w:pPr>
    </w:p>
    <w:p w14:paraId="547446E2" w14:textId="77777777" w:rsidR="000E7D5D" w:rsidRDefault="000E7D5D" w:rsidP="000E7D5D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ЭКСПЕРТИЗУ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550"/>
        <w:gridCol w:w="1447"/>
        <w:gridCol w:w="690"/>
        <w:gridCol w:w="996"/>
        <w:gridCol w:w="3224"/>
        <w:gridCol w:w="4219"/>
      </w:tblGrid>
      <w:tr w:rsidR="000E7D5D" w14:paraId="4D2F4A7F" w14:textId="77777777" w:rsidTr="007A7D02">
        <w:trPr>
          <w:trHeight w:val="38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D03288" w14:textId="77777777" w:rsidR="000E7D5D" w:rsidRDefault="000E7D5D" w:rsidP="007A7D02">
            <w:pPr>
              <w:spacing w:before="240" w:after="24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Предварительные данные, необходимые для определения стоимости и сроков проведения экспертизы</w:t>
            </w:r>
          </w:p>
        </w:tc>
      </w:tr>
      <w:tr w:rsidR="000E7D5D" w14:paraId="6A99E35F" w14:textId="77777777" w:rsidTr="007A7D0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9C1BB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Вид услуги (отметить нужное галкой из 3-х последующих вариантов):</w:t>
            </w:r>
          </w:p>
        </w:tc>
      </w:tr>
      <w:tr w:rsidR="000E7D5D" w14:paraId="79CDA6BA" w14:textId="77777777" w:rsidTr="007A7D02"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9572" w14:textId="77777777" w:rsidR="000E7D5D" w:rsidRPr="004A45F9" w:rsidRDefault="000E7D5D" w:rsidP="007A7D02">
            <w:pPr>
              <w:jc w:val="right"/>
              <w:rPr>
                <w:i/>
                <w:color w:val="339966"/>
                <w:sz w:val="22"/>
                <w:szCs w:val="22"/>
                <w:lang w:eastAsia="en-US"/>
              </w:rPr>
            </w:pPr>
            <w:r w:rsidRPr="004A45F9">
              <w:rPr>
                <w:i/>
                <w:color w:val="339966"/>
              </w:rPr>
              <w:t xml:space="preserve">экспертиза отчета об оценке на подтверждение стоимости объекта оценки </w:t>
            </w:r>
          </w:p>
        </w:tc>
        <w:tc>
          <w:tcPr>
            <w:tcW w:w="2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F967" w14:textId="77777777" w:rsidR="000E7D5D" w:rsidRDefault="000E7D5D" w:rsidP="007A7D02">
            <w:pPr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0E7D5D" w14:paraId="50A12338" w14:textId="77777777" w:rsidTr="007A7D02"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2441" w14:textId="77777777" w:rsidR="000E7D5D" w:rsidRPr="004A45F9" w:rsidRDefault="000E7D5D" w:rsidP="007A7D02">
            <w:pPr>
              <w:jc w:val="right"/>
              <w:rPr>
                <w:i/>
                <w:color w:val="339966"/>
                <w:sz w:val="22"/>
                <w:szCs w:val="22"/>
                <w:lang w:eastAsia="en-US"/>
              </w:rPr>
            </w:pPr>
            <w:r w:rsidRPr="004A45F9">
              <w:rPr>
                <w:i/>
                <w:color w:val="339966"/>
              </w:rPr>
              <w:t>экспертиза отчета об оценке на соответствие законодательства об оценочной деятельности</w:t>
            </w:r>
          </w:p>
        </w:tc>
        <w:tc>
          <w:tcPr>
            <w:tcW w:w="2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C706" w14:textId="77777777" w:rsidR="000E7D5D" w:rsidRPr="00C44E4B" w:rsidRDefault="000E7D5D" w:rsidP="007A7D02">
            <w:pPr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0E7D5D" w14:paraId="34568C31" w14:textId="77777777" w:rsidTr="007A7D02"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106B7" w14:textId="77777777" w:rsidR="000E7D5D" w:rsidRDefault="000E7D5D" w:rsidP="007A7D02">
            <w:pPr>
              <w:jc w:val="right"/>
              <w:rPr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i/>
                <w:color w:val="FF0000"/>
              </w:rPr>
              <w:t>методическое сопровождение</w:t>
            </w:r>
          </w:p>
        </w:tc>
        <w:tc>
          <w:tcPr>
            <w:tcW w:w="2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7F7B" w14:textId="77777777" w:rsidR="000E7D5D" w:rsidRDefault="000E7D5D" w:rsidP="007A7D0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E7D5D" w14:paraId="61FA1F48" w14:textId="77777777" w:rsidTr="007A7D0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D0D0A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Перечислить все отчеты, включаемые в договор:</w:t>
            </w:r>
          </w:p>
        </w:tc>
      </w:tr>
      <w:tr w:rsidR="000E7D5D" w14:paraId="0303595D" w14:textId="77777777" w:rsidTr="007A7D02">
        <w:trPr>
          <w:trHeight w:val="107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28"/>
              <w:gridCol w:w="1723"/>
              <w:gridCol w:w="1869"/>
              <w:gridCol w:w="7852"/>
              <w:gridCol w:w="2362"/>
            </w:tblGrid>
            <w:tr w:rsidR="000E7D5D" w14:paraId="46490A7E" w14:textId="77777777" w:rsidTr="007A7D02">
              <w:tc>
                <w:tcPr>
                  <w:tcW w:w="1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38F07AA" w14:textId="77777777" w:rsidR="000E7D5D" w:rsidRDefault="000E7D5D" w:rsidP="007A7D02">
                  <w:pPr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</w:rPr>
                    <w:t>№ п/п</w:t>
                  </w:r>
                </w:p>
              </w:tc>
              <w:tc>
                <w:tcPr>
                  <w:tcW w:w="6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125DDEC" w14:textId="77777777" w:rsidR="000E7D5D" w:rsidRDefault="000E7D5D" w:rsidP="007A7D02">
                  <w:pPr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</w:rPr>
                    <w:t>№ отчета</w:t>
                  </w:r>
                </w:p>
              </w:tc>
              <w:tc>
                <w:tcPr>
                  <w:tcW w:w="6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4BF866C" w14:textId="77777777" w:rsidR="000E7D5D" w:rsidRDefault="000E7D5D" w:rsidP="007A7D02">
                  <w:pPr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</w:rPr>
                    <w:t>Дата составления отчета</w:t>
                  </w:r>
                </w:p>
              </w:tc>
              <w:tc>
                <w:tcPr>
                  <w:tcW w:w="273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2948EFD" w14:textId="77777777" w:rsidR="000E7D5D" w:rsidRDefault="000E7D5D" w:rsidP="007A7D02">
                  <w:pPr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</w:rPr>
                    <w:t xml:space="preserve">Название отчета </w:t>
                  </w:r>
                </w:p>
                <w:p w14:paraId="683E4AC3" w14:textId="77777777" w:rsidR="000E7D5D" w:rsidRDefault="000E7D5D" w:rsidP="007A7D02">
                  <w:pPr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</w:rPr>
                    <w:t>(в скобках просьба указать адрес объекта недвижимости, если он не указан в названии отчета)</w:t>
                  </w:r>
                </w:p>
              </w:tc>
              <w:tc>
                <w:tcPr>
                  <w:tcW w:w="8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8C7064A" w14:textId="77777777" w:rsidR="000E7D5D" w:rsidRDefault="000E7D5D" w:rsidP="007A7D02">
                  <w:pPr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</w:rPr>
                    <w:t xml:space="preserve">Если </w:t>
                  </w:r>
                  <w:proofErr w:type="gramStart"/>
                  <w:r>
                    <w:rPr>
                      <w:b/>
                    </w:rPr>
                    <w:t>оценивается  недвижимость</w:t>
                  </w:r>
                  <w:proofErr w:type="gramEnd"/>
                  <w:r>
                    <w:rPr>
                      <w:b/>
                    </w:rPr>
                    <w:t>, то указать площади объектов оценки и кадастровый номер</w:t>
                  </w:r>
                </w:p>
              </w:tc>
            </w:tr>
            <w:tr w:rsidR="000E7D5D" w14:paraId="0773FEE4" w14:textId="77777777" w:rsidTr="007A7D02">
              <w:tc>
                <w:tcPr>
                  <w:tcW w:w="1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B2453CB" w14:textId="77777777" w:rsidR="000E7D5D" w:rsidRDefault="000E7D5D" w:rsidP="007A7D02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6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AF92A6" w14:textId="77777777" w:rsidR="000E7D5D" w:rsidRDefault="000E7D5D" w:rsidP="007A7D02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99C68A" w14:textId="77777777" w:rsidR="000E7D5D" w:rsidRDefault="000E7D5D" w:rsidP="007A7D02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3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628CF9" w14:textId="77777777" w:rsidR="000E7D5D" w:rsidRDefault="000E7D5D" w:rsidP="007A7D02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C71B6E" w14:textId="77777777" w:rsidR="000E7D5D" w:rsidRDefault="000E7D5D" w:rsidP="007A7D02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E7D5D" w14:paraId="541B35E4" w14:textId="77777777" w:rsidTr="007A7D02">
              <w:tc>
                <w:tcPr>
                  <w:tcW w:w="1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8061F96" w14:textId="77777777" w:rsidR="000E7D5D" w:rsidRDefault="000E7D5D" w:rsidP="007A7D02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6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F67E27" w14:textId="77777777" w:rsidR="000E7D5D" w:rsidRDefault="000E7D5D" w:rsidP="007A7D02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529502" w14:textId="77777777" w:rsidR="000E7D5D" w:rsidRDefault="000E7D5D" w:rsidP="007A7D02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3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2B2481" w14:textId="77777777" w:rsidR="000E7D5D" w:rsidRDefault="000E7D5D" w:rsidP="007A7D02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2413E0" w14:textId="77777777" w:rsidR="000E7D5D" w:rsidRDefault="000E7D5D" w:rsidP="007A7D02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E7D5D" w14:paraId="633A053B" w14:textId="77777777" w:rsidTr="007A7D02">
              <w:tc>
                <w:tcPr>
                  <w:tcW w:w="1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2EF4A8A" w14:textId="77777777" w:rsidR="000E7D5D" w:rsidRDefault="000E7D5D" w:rsidP="007A7D02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6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0B5A64" w14:textId="77777777" w:rsidR="000E7D5D" w:rsidRDefault="000E7D5D" w:rsidP="007A7D02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976207" w14:textId="77777777" w:rsidR="000E7D5D" w:rsidRDefault="000E7D5D" w:rsidP="007A7D02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3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988D20" w14:textId="77777777" w:rsidR="000E7D5D" w:rsidRDefault="000E7D5D" w:rsidP="007A7D02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6AAB4A" w14:textId="77777777" w:rsidR="000E7D5D" w:rsidRDefault="000E7D5D" w:rsidP="007A7D02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E7D5D" w14:paraId="510BAB8F" w14:textId="77777777" w:rsidTr="007A7D02">
              <w:tc>
                <w:tcPr>
                  <w:tcW w:w="1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3E78FFC" w14:textId="77777777" w:rsidR="000E7D5D" w:rsidRDefault="000E7D5D" w:rsidP="007A7D02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6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8B9170" w14:textId="77777777" w:rsidR="000E7D5D" w:rsidRDefault="000E7D5D" w:rsidP="007A7D02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5735D3" w14:textId="77777777" w:rsidR="000E7D5D" w:rsidRDefault="000E7D5D" w:rsidP="007A7D02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3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B8CC14" w14:textId="77777777" w:rsidR="000E7D5D" w:rsidRDefault="000E7D5D" w:rsidP="007A7D02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79C872" w14:textId="77777777" w:rsidR="000E7D5D" w:rsidRDefault="000E7D5D" w:rsidP="007A7D02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E7D5D" w14:paraId="3D628D44" w14:textId="77777777" w:rsidTr="007A7D02">
              <w:tc>
                <w:tcPr>
                  <w:tcW w:w="1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7C16763" w14:textId="77777777" w:rsidR="000E7D5D" w:rsidRDefault="000E7D5D" w:rsidP="007A7D02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6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A82405" w14:textId="77777777" w:rsidR="000E7D5D" w:rsidRDefault="000E7D5D" w:rsidP="007A7D02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7AB29B" w14:textId="77777777" w:rsidR="000E7D5D" w:rsidRDefault="000E7D5D" w:rsidP="007A7D02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3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228F2B" w14:textId="77777777" w:rsidR="000E7D5D" w:rsidRDefault="000E7D5D" w:rsidP="007A7D02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DB3A90" w14:textId="77777777" w:rsidR="000E7D5D" w:rsidRDefault="000E7D5D" w:rsidP="007A7D02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08D23336" w14:textId="77777777" w:rsidR="000E7D5D" w:rsidRDefault="000E7D5D" w:rsidP="007A7D02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E7D5D" w14:paraId="071310BE" w14:textId="77777777" w:rsidTr="007A7D02"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807D9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t>Предполагаемое использование результатов оценки</w:t>
            </w:r>
          </w:p>
        </w:tc>
        <w:tc>
          <w:tcPr>
            <w:tcW w:w="2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D91E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</w:p>
        </w:tc>
      </w:tr>
      <w:tr w:rsidR="000E7D5D" w14:paraId="675E28B2" w14:textId="77777777" w:rsidTr="007A7D02"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60F63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t>Отметка о необходимости электронно-цифровой подписи (ЭЦП) (нужное выделить)</w:t>
            </w:r>
          </w:p>
        </w:tc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8EB95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t>да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289D3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t>нет</w:t>
            </w:r>
          </w:p>
        </w:tc>
      </w:tr>
      <w:tr w:rsidR="000E7D5D" w14:paraId="3EB15EBB" w14:textId="77777777" w:rsidTr="007A7D02"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C3056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t>Контакты заказчика (Ф.И.О., номер телефона, почта)</w:t>
            </w:r>
          </w:p>
        </w:tc>
        <w:tc>
          <w:tcPr>
            <w:tcW w:w="2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122E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</w:p>
        </w:tc>
      </w:tr>
      <w:tr w:rsidR="000E7D5D" w14:paraId="48C58A5F" w14:textId="77777777" w:rsidTr="007A7D02"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BF49D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t>Ф.И.О.  оценщика</w:t>
            </w:r>
          </w:p>
        </w:tc>
        <w:tc>
          <w:tcPr>
            <w:tcW w:w="2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0C37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</w:p>
        </w:tc>
      </w:tr>
      <w:tr w:rsidR="000E7D5D" w14:paraId="6BD707D8" w14:textId="77777777" w:rsidTr="007A7D0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D5A4A08" w14:textId="77777777" w:rsidR="000E7D5D" w:rsidRDefault="000E7D5D" w:rsidP="007A7D02">
            <w:pPr>
              <w:spacing w:before="240" w:after="24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Данные, необходимые для заключения договора</w:t>
            </w:r>
          </w:p>
        </w:tc>
      </w:tr>
      <w:tr w:rsidR="000E7D5D" w14:paraId="6831F120" w14:textId="77777777" w:rsidTr="007A7D02"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4DBBC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t>Наименование организации-заказчика (полное и сокращенное)</w:t>
            </w:r>
          </w:p>
        </w:tc>
        <w:tc>
          <w:tcPr>
            <w:tcW w:w="2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9549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</w:p>
        </w:tc>
      </w:tr>
      <w:tr w:rsidR="000E7D5D" w14:paraId="29CED403" w14:textId="77777777" w:rsidTr="007A7D02"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C5022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>Юридический адрес (с индексом)</w:t>
            </w:r>
          </w:p>
        </w:tc>
        <w:tc>
          <w:tcPr>
            <w:tcW w:w="2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1DB1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</w:p>
        </w:tc>
      </w:tr>
      <w:tr w:rsidR="000E7D5D" w14:paraId="03F79034" w14:textId="77777777" w:rsidTr="007A7D02"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84037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t>Почтовый адрес (с индексом)</w:t>
            </w:r>
          </w:p>
        </w:tc>
        <w:tc>
          <w:tcPr>
            <w:tcW w:w="2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88FA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</w:p>
        </w:tc>
      </w:tr>
      <w:tr w:rsidR="000E7D5D" w14:paraId="1C99B169" w14:textId="77777777" w:rsidTr="007A7D02"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3C2E7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t>ИНН</w:t>
            </w:r>
          </w:p>
        </w:tc>
        <w:tc>
          <w:tcPr>
            <w:tcW w:w="2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F19B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</w:p>
        </w:tc>
      </w:tr>
      <w:tr w:rsidR="000E7D5D" w14:paraId="51150D58" w14:textId="77777777" w:rsidTr="007A7D02"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7C46A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t>КПП</w:t>
            </w:r>
          </w:p>
        </w:tc>
        <w:tc>
          <w:tcPr>
            <w:tcW w:w="2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E3FC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</w:p>
        </w:tc>
      </w:tr>
      <w:tr w:rsidR="000E7D5D" w14:paraId="1F17867A" w14:textId="77777777" w:rsidTr="007A7D02"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B7CB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t>ОГРН:</w:t>
            </w:r>
          </w:p>
        </w:tc>
        <w:tc>
          <w:tcPr>
            <w:tcW w:w="2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C3E2" w14:textId="77777777" w:rsidR="000E7D5D" w:rsidRDefault="000E7D5D" w:rsidP="007A7D0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E7D5D" w14:paraId="0142E766" w14:textId="77777777" w:rsidTr="007A7D02"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EB3D6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t>Дата присвоения ОГРН:</w:t>
            </w:r>
          </w:p>
        </w:tc>
        <w:tc>
          <w:tcPr>
            <w:tcW w:w="2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F773" w14:textId="77777777" w:rsidR="000E7D5D" w:rsidRDefault="000E7D5D" w:rsidP="007A7D0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E7D5D" w14:paraId="06C88610" w14:textId="77777777" w:rsidTr="007A7D02"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E7C0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t>Расчетный счет</w:t>
            </w:r>
          </w:p>
          <w:p w14:paraId="56CEBDB1" w14:textId="77777777" w:rsidR="000E7D5D" w:rsidRDefault="000E7D5D" w:rsidP="007A7D02">
            <w:r>
              <w:t>Название банка</w:t>
            </w:r>
          </w:p>
          <w:p w14:paraId="545007F1" w14:textId="77777777" w:rsidR="000E7D5D" w:rsidRDefault="000E7D5D" w:rsidP="007A7D02">
            <w:r>
              <w:t>Корр. Счет</w:t>
            </w:r>
          </w:p>
          <w:p w14:paraId="1D4D7DD2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t>БИК</w:t>
            </w:r>
          </w:p>
        </w:tc>
        <w:tc>
          <w:tcPr>
            <w:tcW w:w="2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AFE4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</w:p>
        </w:tc>
      </w:tr>
      <w:tr w:rsidR="000E7D5D" w14:paraId="2D792A4B" w14:textId="77777777" w:rsidTr="007A7D02"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BCB2F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t xml:space="preserve">Должность </w:t>
            </w:r>
          </w:p>
        </w:tc>
        <w:tc>
          <w:tcPr>
            <w:tcW w:w="2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ACD5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</w:p>
        </w:tc>
      </w:tr>
      <w:tr w:rsidR="000E7D5D" w14:paraId="646F63A5" w14:textId="77777777" w:rsidTr="007A7D02"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83A98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t>Руководитель (Фамилия/Имя/Отчество)</w:t>
            </w:r>
          </w:p>
        </w:tc>
        <w:tc>
          <w:tcPr>
            <w:tcW w:w="2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874C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</w:p>
        </w:tc>
      </w:tr>
      <w:tr w:rsidR="000E7D5D" w14:paraId="617F0B3B" w14:textId="77777777" w:rsidTr="007A7D02"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EA6A8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t>На основании (Устава, доверенности и пр.)</w:t>
            </w:r>
          </w:p>
        </w:tc>
        <w:tc>
          <w:tcPr>
            <w:tcW w:w="2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3C39" w14:textId="77777777" w:rsidR="000E7D5D" w:rsidRDefault="000E7D5D" w:rsidP="007A7D0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E7D5D" w14:paraId="4486895B" w14:textId="77777777" w:rsidTr="007A7D02"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EBCEF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t>Количество экземпляров заключения</w:t>
            </w:r>
          </w:p>
        </w:tc>
        <w:tc>
          <w:tcPr>
            <w:tcW w:w="2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093F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</w:p>
        </w:tc>
      </w:tr>
      <w:tr w:rsidR="000E7D5D" w14:paraId="3BFC8F35" w14:textId="77777777" w:rsidTr="007A7D0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04F3B" w14:textId="77777777" w:rsidR="000E7D5D" w:rsidRDefault="000E7D5D" w:rsidP="007A7D02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Способ передачи результатов Заказчику:</w:t>
            </w:r>
          </w:p>
        </w:tc>
      </w:tr>
      <w:tr w:rsidR="000E7D5D" w14:paraId="377C6448" w14:textId="77777777" w:rsidTr="007A7D02"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EB8FF" w14:textId="77777777" w:rsidR="000E7D5D" w:rsidRDefault="000E7D5D" w:rsidP="007A7D0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Способ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BF92F" w14:textId="77777777" w:rsidR="000E7D5D" w:rsidRDefault="000E7D5D" w:rsidP="007A7D0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Отметить галкой требуемый вариант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36526" w14:textId="77777777" w:rsidR="000E7D5D" w:rsidRDefault="000E7D5D" w:rsidP="007A7D0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Требуемая информация</w:t>
            </w:r>
          </w:p>
        </w:tc>
      </w:tr>
      <w:tr w:rsidR="000E7D5D" w14:paraId="30626723" w14:textId="77777777" w:rsidTr="007A7D02">
        <w:trPr>
          <w:trHeight w:val="123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FF333" w14:textId="77777777" w:rsidR="000E7D5D" w:rsidRDefault="000E7D5D" w:rsidP="007A7D02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i/>
                <w:color w:val="0000FF"/>
              </w:rPr>
              <w:t>Почтой России</w:t>
            </w:r>
          </w:p>
        </w:tc>
        <w:tc>
          <w:tcPr>
            <w:tcW w:w="6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CB95" w14:textId="77777777" w:rsidR="000E7D5D" w:rsidRDefault="000E7D5D" w:rsidP="007A7D02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C0E17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t>Индекс</w:t>
            </w:r>
          </w:p>
        </w:tc>
        <w:tc>
          <w:tcPr>
            <w:tcW w:w="2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3EAD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</w:p>
        </w:tc>
      </w:tr>
      <w:tr w:rsidR="000E7D5D" w14:paraId="7D5075EA" w14:textId="77777777" w:rsidTr="007A7D0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B7FF5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8B678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CD29E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t>Адрес</w:t>
            </w:r>
          </w:p>
        </w:tc>
        <w:tc>
          <w:tcPr>
            <w:tcW w:w="2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B3A4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</w:p>
        </w:tc>
      </w:tr>
      <w:tr w:rsidR="000E7D5D" w14:paraId="70A62A98" w14:textId="77777777" w:rsidTr="007A7D02">
        <w:trPr>
          <w:trHeight w:val="123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87BF6" w14:textId="77777777" w:rsidR="000E7D5D" w:rsidRDefault="000E7D5D" w:rsidP="007A7D0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i/>
                <w:color w:val="339966"/>
              </w:rPr>
              <w:t>Экспресс-почтой («Пони-экспресс»)</w:t>
            </w:r>
            <w:r>
              <w:rPr>
                <w:i/>
                <w:color w:val="339966"/>
              </w:rPr>
              <w:br/>
            </w:r>
            <w:r>
              <w:rPr>
                <w:b/>
                <w:i/>
                <w:color w:val="339966"/>
              </w:rPr>
              <w:t xml:space="preserve"> с оплатой за счет получателя</w:t>
            </w:r>
          </w:p>
        </w:tc>
        <w:tc>
          <w:tcPr>
            <w:tcW w:w="6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39DA" w14:textId="77777777" w:rsidR="000E7D5D" w:rsidRDefault="000E7D5D" w:rsidP="007A7D02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01D7C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t>Индекс</w:t>
            </w:r>
          </w:p>
        </w:tc>
        <w:tc>
          <w:tcPr>
            <w:tcW w:w="2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0E36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</w:p>
        </w:tc>
      </w:tr>
      <w:tr w:rsidR="000E7D5D" w14:paraId="01B5ABB9" w14:textId="77777777" w:rsidTr="007A7D02">
        <w:trPr>
          <w:trHeight w:val="1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D0886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CC789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F97DA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t>Адрес</w:t>
            </w:r>
          </w:p>
        </w:tc>
        <w:tc>
          <w:tcPr>
            <w:tcW w:w="2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722B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</w:p>
        </w:tc>
      </w:tr>
      <w:tr w:rsidR="000E7D5D" w14:paraId="2A8E9DD8" w14:textId="77777777" w:rsidTr="007A7D02">
        <w:trPr>
          <w:trHeight w:val="1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9925A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05EBE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F538C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t>Контактное лицо</w:t>
            </w:r>
          </w:p>
        </w:tc>
        <w:tc>
          <w:tcPr>
            <w:tcW w:w="2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085D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</w:p>
        </w:tc>
      </w:tr>
      <w:tr w:rsidR="000E7D5D" w14:paraId="766C98E8" w14:textId="77777777" w:rsidTr="007A7D02"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A3AF0" w14:textId="77777777" w:rsidR="000E7D5D" w:rsidRDefault="000E7D5D" w:rsidP="007A7D02">
            <w:pPr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color w:val="FF0000"/>
              </w:rPr>
              <w:t xml:space="preserve">в офисе Исполнителя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F05E" w14:textId="77777777" w:rsidR="000E7D5D" w:rsidRDefault="000E7D5D" w:rsidP="007A7D02">
            <w:pPr>
              <w:jc w:val="right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8FE32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t>Информация не требуется. Представитель Заказчика по доверенности или курьер экспресс-почты забирает документы</w:t>
            </w:r>
          </w:p>
        </w:tc>
      </w:tr>
      <w:tr w:rsidR="000E7D5D" w14:paraId="1ECE383F" w14:textId="77777777" w:rsidTr="007A7D0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2E6D4" w14:textId="77777777" w:rsidR="000E7D5D" w:rsidRDefault="000E7D5D" w:rsidP="007A7D0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Заполняется Менеджером Исполнителя</w:t>
            </w:r>
          </w:p>
        </w:tc>
      </w:tr>
      <w:tr w:rsidR="000E7D5D" w14:paraId="350FD2B3" w14:textId="77777777" w:rsidTr="007A7D02"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08B92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t xml:space="preserve">Стоимость договора на экспертизу </w:t>
            </w:r>
          </w:p>
        </w:tc>
        <w:tc>
          <w:tcPr>
            <w:tcW w:w="36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5333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</w:p>
        </w:tc>
      </w:tr>
      <w:tr w:rsidR="000E7D5D" w14:paraId="1880711D" w14:textId="77777777" w:rsidTr="007A7D02"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2EA94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t>Срок проведения экспертизы</w:t>
            </w:r>
          </w:p>
        </w:tc>
        <w:tc>
          <w:tcPr>
            <w:tcW w:w="36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0987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</w:p>
        </w:tc>
      </w:tr>
      <w:tr w:rsidR="000E7D5D" w14:paraId="4296ABDF" w14:textId="77777777" w:rsidTr="007A7D02"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801CAF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t xml:space="preserve">Прочие требования </w:t>
            </w:r>
          </w:p>
        </w:tc>
        <w:tc>
          <w:tcPr>
            <w:tcW w:w="36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9336C" w14:textId="77777777" w:rsidR="000E7D5D" w:rsidRDefault="000E7D5D" w:rsidP="007A7D02">
            <w:pPr>
              <w:rPr>
                <w:sz w:val="22"/>
                <w:szCs w:val="22"/>
                <w:lang w:eastAsia="en-US"/>
              </w:rPr>
            </w:pPr>
          </w:p>
        </w:tc>
      </w:tr>
      <w:tr w:rsidR="002C0E2C" w14:paraId="2EEE1F33" w14:textId="77777777" w:rsidTr="007A7D02"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4C6A99" w14:textId="77777777" w:rsidR="002C0E2C" w:rsidRDefault="002C0E2C" w:rsidP="007A7D02">
            <w:r>
              <w:t xml:space="preserve">Обмен документами через ЭДО, если да, то укажите </w:t>
            </w:r>
            <w:r>
              <w:rPr>
                <w:sz w:val="22"/>
                <w:szCs w:val="22"/>
                <w:lang w:eastAsia="en-US"/>
              </w:rPr>
              <w:t xml:space="preserve">№ телефона лица, ответственного за ведение ЭДО и адрес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эл.почты</w:t>
            </w:r>
            <w:proofErr w:type="spellEnd"/>
            <w:proofErr w:type="gramEnd"/>
          </w:p>
        </w:tc>
        <w:tc>
          <w:tcPr>
            <w:tcW w:w="36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2283A" w14:textId="77777777" w:rsidR="002C0E2C" w:rsidRDefault="002C0E2C" w:rsidP="007A7D02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002FB130" w14:textId="77777777" w:rsidR="000E7D5D" w:rsidRPr="00F67F78" w:rsidRDefault="000E7D5D" w:rsidP="000E7D5D">
      <w:pPr>
        <w:rPr>
          <w:rFonts w:ascii="Calibri" w:hAnsi="Calibri"/>
          <w:sz w:val="24"/>
          <w:szCs w:val="24"/>
          <w:lang w:eastAsia="en-US"/>
        </w:rPr>
      </w:pPr>
    </w:p>
    <w:p w14:paraId="40AD20C1" w14:textId="77777777" w:rsidR="000E7D5D" w:rsidRPr="00F67F78" w:rsidRDefault="000E7D5D" w:rsidP="000E7D5D">
      <w:pPr>
        <w:rPr>
          <w:sz w:val="24"/>
          <w:szCs w:val="24"/>
        </w:rPr>
      </w:pPr>
      <w:r w:rsidRPr="00F67F78">
        <w:rPr>
          <w:sz w:val="24"/>
          <w:szCs w:val="24"/>
        </w:rPr>
        <w:t>Экспертное заключение выдается при наличии следующих документов:</w:t>
      </w:r>
    </w:p>
    <w:p w14:paraId="4CCE6D4C" w14:textId="77777777" w:rsidR="000E7D5D" w:rsidRPr="005D552D" w:rsidRDefault="000E7D5D" w:rsidP="000E7D5D">
      <w:pPr>
        <w:numPr>
          <w:ilvl w:val="0"/>
          <w:numId w:val="1"/>
        </w:numPr>
        <w:jc w:val="both"/>
        <w:rPr>
          <w:sz w:val="24"/>
          <w:szCs w:val="24"/>
        </w:rPr>
      </w:pPr>
      <w:r w:rsidRPr="00F67F78">
        <w:rPr>
          <w:sz w:val="24"/>
          <w:szCs w:val="24"/>
        </w:rPr>
        <w:t xml:space="preserve">Один экземпляр отчета об </w:t>
      </w:r>
      <w:r w:rsidRPr="005D552D">
        <w:rPr>
          <w:sz w:val="24"/>
          <w:szCs w:val="24"/>
        </w:rPr>
        <w:t>оценке, на который выдается экспертное заключение.</w:t>
      </w:r>
    </w:p>
    <w:p w14:paraId="2643D507" w14:textId="77777777" w:rsidR="000E7D5D" w:rsidRPr="00F67F78" w:rsidRDefault="000E7D5D" w:rsidP="000E7D5D">
      <w:pPr>
        <w:numPr>
          <w:ilvl w:val="0"/>
          <w:numId w:val="1"/>
        </w:numPr>
        <w:rPr>
          <w:sz w:val="24"/>
          <w:szCs w:val="24"/>
        </w:rPr>
      </w:pPr>
      <w:r w:rsidRPr="005D552D">
        <w:rPr>
          <w:sz w:val="24"/>
          <w:szCs w:val="24"/>
        </w:rPr>
        <w:t>Договор и акт об окончании работ, подписанные</w:t>
      </w:r>
      <w:r w:rsidRPr="00F67F78">
        <w:rPr>
          <w:sz w:val="24"/>
          <w:szCs w:val="24"/>
        </w:rPr>
        <w:t xml:space="preserve"> заказчиком экспертизы. </w:t>
      </w:r>
    </w:p>
    <w:p w14:paraId="13502DE9" w14:textId="77777777" w:rsidR="009E2AEF" w:rsidRDefault="000E7D5D" w:rsidP="000E7D5D">
      <w:r w:rsidRPr="00F67F78">
        <w:rPr>
          <w:sz w:val="24"/>
          <w:szCs w:val="24"/>
        </w:rPr>
        <w:lastRenderedPageBreak/>
        <w:t xml:space="preserve">Получение в офисе </w:t>
      </w:r>
      <w:r>
        <w:rPr>
          <w:sz w:val="24"/>
          <w:szCs w:val="24"/>
        </w:rPr>
        <w:t>Ассоциации</w:t>
      </w:r>
      <w:r w:rsidRPr="00F67F78">
        <w:rPr>
          <w:sz w:val="24"/>
          <w:szCs w:val="24"/>
        </w:rPr>
        <w:t xml:space="preserve"> «СРОО «Экспертный Совет» с 9.15 до 12.00 и с 14.00 до 17.30 по предварительному </w:t>
      </w:r>
      <w:r>
        <w:rPr>
          <w:sz w:val="24"/>
          <w:szCs w:val="24"/>
        </w:rPr>
        <w:t>согласованию с заместителем гл. </w:t>
      </w:r>
      <w:r w:rsidRPr="00F67F78">
        <w:rPr>
          <w:sz w:val="24"/>
          <w:szCs w:val="24"/>
        </w:rPr>
        <w:t xml:space="preserve">бухгалтера </w:t>
      </w:r>
      <w:r>
        <w:rPr>
          <w:sz w:val="24"/>
          <w:szCs w:val="24"/>
        </w:rPr>
        <w:t>–</w:t>
      </w:r>
      <w:r w:rsidRPr="00F67F78">
        <w:rPr>
          <w:sz w:val="24"/>
          <w:szCs w:val="24"/>
        </w:rPr>
        <w:t xml:space="preserve"> Ксенией Калинкиной</w:t>
      </w:r>
      <w:r>
        <w:rPr>
          <w:sz w:val="24"/>
          <w:szCs w:val="24"/>
        </w:rPr>
        <w:t>,</w:t>
      </w:r>
      <w:r w:rsidRPr="00F67F78">
        <w:rPr>
          <w:sz w:val="24"/>
          <w:szCs w:val="24"/>
        </w:rPr>
        <w:t xml:space="preserve"> тел. (800) 200-2950, (495) 626-2950</w:t>
      </w:r>
      <w:r>
        <w:rPr>
          <w:sz w:val="24"/>
          <w:szCs w:val="24"/>
        </w:rPr>
        <w:t>.</w:t>
      </w:r>
    </w:p>
    <w:sectPr w:rsidR="009E2AEF" w:rsidSect="000E7D5D">
      <w:footerReference w:type="default" r:id="rId7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A2094" w14:textId="77777777" w:rsidR="000E4F72" w:rsidRDefault="000E4F72" w:rsidP="000E7D5D">
      <w:r>
        <w:separator/>
      </w:r>
    </w:p>
  </w:endnote>
  <w:endnote w:type="continuationSeparator" w:id="0">
    <w:p w14:paraId="4D631487" w14:textId="77777777" w:rsidR="000E4F72" w:rsidRDefault="000E4F72" w:rsidP="000E7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E58E8" w14:textId="77777777" w:rsidR="000E7D5D" w:rsidRDefault="000E7D5D" w:rsidP="000E7D5D">
    <w:pPr>
      <w:pStyle w:val="a5"/>
      <w:jc w:val="both"/>
    </w:pPr>
    <w:r>
      <w:t xml:space="preserve">* </w:t>
    </w:r>
    <w:r w:rsidRPr="00C25A7F">
      <w:t>Указываются стандарты и правила той саморегулируемой организации оценщиков, членом которой является Оценщик</w:t>
    </w:r>
  </w:p>
  <w:p w14:paraId="1995AF26" w14:textId="77777777" w:rsidR="000E7D5D" w:rsidRDefault="000E7D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EA44E" w14:textId="77777777" w:rsidR="000E4F72" w:rsidRDefault="000E4F72" w:rsidP="000E7D5D">
      <w:r>
        <w:separator/>
      </w:r>
    </w:p>
  </w:footnote>
  <w:footnote w:type="continuationSeparator" w:id="0">
    <w:p w14:paraId="741D19A7" w14:textId="77777777" w:rsidR="000E4F72" w:rsidRDefault="000E4F72" w:rsidP="000E7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B6FBB"/>
    <w:multiLevelType w:val="hybridMultilevel"/>
    <w:tmpl w:val="59EE8D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D5D"/>
    <w:rsid w:val="000E4F72"/>
    <w:rsid w:val="000E7D5D"/>
    <w:rsid w:val="002C0E2C"/>
    <w:rsid w:val="005870F8"/>
    <w:rsid w:val="00686BC1"/>
    <w:rsid w:val="00695145"/>
    <w:rsid w:val="00786A5F"/>
    <w:rsid w:val="00BD44EA"/>
    <w:rsid w:val="00EE70DE"/>
    <w:rsid w:val="00F5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FA475"/>
  <w15:chartTrackingRefBased/>
  <w15:docId w15:val="{2AC91D62-57B0-4DA3-8126-63157B41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D5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D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7D5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0E7D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7D5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Потоцкая</dc:creator>
  <cp:keywords/>
  <dc:description/>
  <cp:lastModifiedBy>Арина Потоцкая</cp:lastModifiedBy>
  <cp:revision>2</cp:revision>
  <dcterms:created xsi:type="dcterms:W3CDTF">2020-12-24T08:18:00Z</dcterms:created>
  <dcterms:modified xsi:type="dcterms:W3CDTF">2020-12-24T08:18:00Z</dcterms:modified>
</cp:coreProperties>
</file>