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05" w:rsidRPr="002A5364" w:rsidRDefault="00482305" w:rsidP="00482305">
      <w:pPr>
        <w:spacing w:after="0"/>
        <w:jc w:val="center"/>
      </w:pPr>
      <w:r w:rsidRPr="002A5364">
        <w:t>Федеральная служба государственной регистрации, кадастра и картографии (Росреестр)</w:t>
      </w:r>
    </w:p>
    <w:p w:rsidR="00482305" w:rsidRPr="002A5364" w:rsidRDefault="00482305" w:rsidP="00482305">
      <w:pPr>
        <w:spacing w:after="0"/>
        <w:jc w:val="center"/>
      </w:pPr>
      <w:r w:rsidRPr="002A5364">
        <w:t>Общественный совет</w:t>
      </w:r>
    </w:p>
    <w:p w:rsidR="00482305" w:rsidRPr="002A5364" w:rsidRDefault="00482305" w:rsidP="00482305">
      <w:pPr>
        <w:pBdr>
          <w:bottom w:val="single" w:sz="4" w:space="1" w:color="auto"/>
        </w:pBdr>
        <w:spacing w:after="0"/>
        <w:ind w:left="-567" w:right="-284"/>
        <w:jc w:val="center"/>
      </w:pPr>
      <w:r w:rsidRPr="002A5364">
        <w:t xml:space="preserve">Комиссия по кадастровой оценке и оспариванию результатов </w:t>
      </w:r>
      <w:r>
        <w:t xml:space="preserve">определения </w:t>
      </w:r>
      <w:r w:rsidRPr="002A5364">
        <w:t>кадастровой</w:t>
      </w:r>
      <w:r>
        <w:t xml:space="preserve"> стоимости</w:t>
      </w:r>
    </w:p>
    <w:p w:rsidR="00482305" w:rsidRDefault="00482305" w:rsidP="00535C0F">
      <w:pPr>
        <w:spacing w:after="0"/>
        <w:jc w:val="right"/>
        <w:rPr>
          <w:i/>
          <w:sz w:val="28"/>
          <w:szCs w:val="28"/>
        </w:rPr>
      </w:pPr>
    </w:p>
    <w:p w:rsidR="000D525A" w:rsidRPr="00535C0F" w:rsidRDefault="000D525A" w:rsidP="00535C0F">
      <w:pPr>
        <w:spacing w:after="0"/>
        <w:jc w:val="right"/>
        <w:rPr>
          <w:i/>
          <w:sz w:val="28"/>
          <w:szCs w:val="28"/>
        </w:rPr>
      </w:pPr>
      <w:r w:rsidRPr="00535C0F">
        <w:rPr>
          <w:i/>
          <w:sz w:val="28"/>
          <w:szCs w:val="28"/>
        </w:rPr>
        <w:t>1</w:t>
      </w:r>
      <w:r w:rsidR="00294517">
        <w:rPr>
          <w:i/>
          <w:sz w:val="28"/>
          <w:szCs w:val="28"/>
        </w:rPr>
        <w:t>8</w:t>
      </w:r>
      <w:r w:rsidRPr="00535C0F">
        <w:rPr>
          <w:i/>
          <w:sz w:val="28"/>
          <w:szCs w:val="28"/>
        </w:rPr>
        <w:t>.06.2015 г.</w:t>
      </w:r>
    </w:p>
    <w:p w:rsidR="00535C0F" w:rsidRDefault="00535C0F" w:rsidP="00535C0F">
      <w:pPr>
        <w:spacing w:after="0"/>
        <w:jc w:val="center"/>
        <w:rPr>
          <w:sz w:val="28"/>
          <w:szCs w:val="28"/>
        </w:rPr>
      </w:pPr>
    </w:p>
    <w:p w:rsidR="0050112E" w:rsidRPr="00535C0F" w:rsidRDefault="00535C0F" w:rsidP="00535C0F">
      <w:pPr>
        <w:spacing w:after="0"/>
        <w:jc w:val="center"/>
        <w:rPr>
          <w:b/>
          <w:sz w:val="32"/>
          <w:szCs w:val="32"/>
        </w:rPr>
      </w:pPr>
      <w:r w:rsidRPr="00535C0F">
        <w:rPr>
          <w:b/>
          <w:sz w:val="32"/>
          <w:szCs w:val="32"/>
        </w:rPr>
        <w:t>АНАЛИТИЧЕСКАЯ ЗАПИСКА</w:t>
      </w:r>
    </w:p>
    <w:p w:rsidR="00535C0F" w:rsidRPr="00535C0F" w:rsidRDefault="00535C0F" w:rsidP="00535C0F">
      <w:pPr>
        <w:spacing w:after="0"/>
        <w:jc w:val="center"/>
        <w:rPr>
          <w:b/>
          <w:sz w:val="28"/>
          <w:szCs w:val="28"/>
        </w:rPr>
      </w:pPr>
      <w:r w:rsidRPr="00535C0F">
        <w:rPr>
          <w:b/>
          <w:sz w:val="28"/>
          <w:szCs w:val="28"/>
        </w:rPr>
        <w:t>п</w:t>
      </w:r>
      <w:r w:rsidR="000D525A" w:rsidRPr="00535C0F">
        <w:rPr>
          <w:b/>
          <w:sz w:val="28"/>
          <w:szCs w:val="28"/>
        </w:rPr>
        <w:t>о работе Комиссий по рассмотрению споров</w:t>
      </w:r>
    </w:p>
    <w:p w:rsidR="000D525A" w:rsidRPr="00535C0F" w:rsidRDefault="000D525A" w:rsidP="00535C0F">
      <w:pPr>
        <w:spacing w:after="0"/>
        <w:jc w:val="center"/>
        <w:rPr>
          <w:b/>
          <w:sz w:val="28"/>
          <w:szCs w:val="28"/>
        </w:rPr>
      </w:pPr>
      <w:r w:rsidRPr="00535C0F">
        <w:rPr>
          <w:b/>
          <w:sz w:val="28"/>
          <w:szCs w:val="28"/>
        </w:rPr>
        <w:t>о результатах определения кадастровой стоимости</w:t>
      </w:r>
    </w:p>
    <w:p w:rsidR="00535C0F" w:rsidRDefault="00535C0F" w:rsidP="00482305">
      <w:pPr>
        <w:spacing w:before="12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305">
        <w:rPr>
          <w:sz w:val="28"/>
          <w:szCs w:val="28"/>
        </w:rPr>
        <w:t>Текущий м</w:t>
      </w:r>
      <w:r>
        <w:rPr>
          <w:sz w:val="28"/>
          <w:szCs w:val="28"/>
        </w:rPr>
        <w:t xml:space="preserve">ониторинг работы Комиссий </w:t>
      </w:r>
      <w:r w:rsidRPr="00535C0F">
        <w:rPr>
          <w:sz w:val="28"/>
          <w:szCs w:val="28"/>
        </w:rPr>
        <w:t>по рассмотрению споров</w:t>
      </w:r>
      <w:r>
        <w:rPr>
          <w:sz w:val="28"/>
          <w:szCs w:val="28"/>
        </w:rPr>
        <w:t xml:space="preserve"> </w:t>
      </w:r>
      <w:r w:rsidRPr="00535C0F">
        <w:rPr>
          <w:sz w:val="28"/>
          <w:szCs w:val="28"/>
        </w:rPr>
        <w:t>о результатах определения кадастровой стоимости</w:t>
      </w:r>
      <w:r>
        <w:rPr>
          <w:sz w:val="28"/>
          <w:szCs w:val="28"/>
        </w:rPr>
        <w:t xml:space="preserve"> (далее – Комиссии по оспаривани</w:t>
      </w:r>
      <w:r w:rsidR="00325C68">
        <w:rPr>
          <w:sz w:val="28"/>
          <w:szCs w:val="28"/>
        </w:rPr>
        <w:t>ю</w:t>
      </w:r>
      <w:r>
        <w:rPr>
          <w:sz w:val="28"/>
          <w:szCs w:val="28"/>
        </w:rPr>
        <w:t xml:space="preserve">) в период с 04 по 15 июня 2015 года позволил выявить </w:t>
      </w:r>
      <w:r w:rsidR="0029556B" w:rsidRPr="0029556B">
        <w:rPr>
          <w:b/>
          <w:sz w:val="28"/>
          <w:szCs w:val="28"/>
        </w:rPr>
        <w:t>три </w:t>
      </w:r>
      <w:r w:rsidR="00294517" w:rsidRPr="0029556B">
        <w:rPr>
          <w:b/>
          <w:sz w:val="28"/>
          <w:szCs w:val="28"/>
        </w:rPr>
        <w:t>проблемных</w:t>
      </w:r>
      <w:r w:rsidR="00325C68" w:rsidRPr="0029556B">
        <w:rPr>
          <w:b/>
          <w:sz w:val="28"/>
          <w:szCs w:val="28"/>
        </w:rPr>
        <w:t xml:space="preserve"> решения</w:t>
      </w:r>
      <w:r w:rsidR="00325C68">
        <w:rPr>
          <w:sz w:val="28"/>
          <w:szCs w:val="28"/>
        </w:rPr>
        <w:t xml:space="preserve">, требующих внимания со стороны </w:t>
      </w:r>
      <w:proofErr w:type="spellStart"/>
      <w:r w:rsidR="00325C68">
        <w:rPr>
          <w:sz w:val="28"/>
          <w:szCs w:val="28"/>
        </w:rPr>
        <w:t>Росреестра</w:t>
      </w:r>
      <w:proofErr w:type="spellEnd"/>
      <w:r w:rsidR="00325C68">
        <w:rPr>
          <w:sz w:val="28"/>
          <w:szCs w:val="28"/>
        </w:rPr>
        <w:t>.</w:t>
      </w:r>
    </w:p>
    <w:p w:rsidR="00325C68" w:rsidRDefault="00325C68" w:rsidP="00535C0F">
      <w:pPr>
        <w:ind w:left="-567" w:right="-284"/>
        <w:jc w:val="both"/>
        <w:rPr>
          <w:sz w:val="28"/>
          <w:szCs w:val="28"/>
        </w:rPr>
      </w:pPr>
    </w:p>
    <w:p w:rsidR="00325C68" w:rsidRPr="00482305" w:rsidRDefault="00325C68" w:rsidP="00482305">
      <w:pPr>
        <w:spacing w:after="0"/>
        <w:ind w:right="-284"/>
        <w:jc w:val="both"/>
        <w:rPr>
          <w:b/>
          <w:sz w:val="28"/>
          <w:szCs w:val="28"/>
        </w:rPr>
      </w:pPr>
      <w:r w:rsidRPr="00482305">
        <w:rPr>
          <w:b/>
          <w:sz w:val="28"/>
          <w:szCs w:val="28"/>
        </w:rPr>
        <w:t>1. Комиссия по оспариванию в г. Москве.</w:t>
      </w:r>
    </w:p>
    <w:p w:rsidR="00482305" w:rsidRDefault="00325C68" w:rsidP="00482305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размещен </w:t>
      </w:r>
      <w:hyperlink r:id="rId8" w:history="1">
        <w:r w:rsidRPr="00325C68">
          <w:rPr>
            <w:rStyle w:val="a4"/>
            <w:sz w:val="28"/>
            <w:szCs w:val="28"/>
          </w:rPr>
          <w:t>протокол</w:t>
        </w:r>
      </w:hyperlink>
      <w:r>
        <w:rPr>
          <w:sz w:val="28"/>
          <w:szCs w:val="28"/>
        </w:rPr>
        <w:t xml:space="preserve"> </w:t>
      </w:r>
      <w:r w:rsidRPr="00325C68">
        <w:rPr>
          <w:sz w:val="28"/>
          <w:szCs w:val="28"/>
        </w:rPr>
        <w:t>№ 20 от 04.06.2015 указанной комиссии</w:t>
      </w:r>
      <w:r>
        <w:rPr>
          <w:sz w:val="28"/>
          <w:szCs w:val="28"/>
        </w:rPr>
        <w:t>. Из протокола следует, что</w:t>
      </w:r>
      <w:r w:rsidR="00482305">
        <w:rPr>
          <w:sz w:val="28"/>
          <w:szCs w:val="28"/>
        </w:rPr>
        <w:t xml:space="preserve"> на заседании были отклонены 16 заявлений из </w:t>
      </w:r>
      <w:r>
        <w:rPr>
          <w:sz w:val="28"/>
          <w:szCs w:val="28"/>
        </w:rPr>
        <w:t>22</w:t>
      </w:r>
      <w:r w:rsidR="00482305">
        <w:rPr>
          <w:sz w:val="28"/>
          <w:szCs w:val="28"/>
        </w:rPr>
        <w:t>. П</w:t>
      </w:r>
      <w:r>
        <w:rPr>
          <w:sz w:val="28"/>
          <w:szCs w:val="28"/>
        </w:rPr>
        <w:t>ри этом</w:t>
      </w:r>
      <w:r w:rsidR="00482305">
        <w:rPr>
          <w:sz w:val="28"/>
          <w:szCs w:val="28"/>
        </w:rPr>
        <w:t>:</w:t>
      </w:r>
    </w:p>
    <w:p w:rsidR="00325C68" w:rsidRPr="00482305" w:rsidRDefault="00482305" w:rsidP="00482305">
      <w:pPr>
        <w:pStyle w:val="a3"/>
        <w:numPr>
          <w:ilvl w:val="0"/>
          <w:numId w:val="2"/>
        </w:numPr>
        <w:tabs>
          <w:tab w:val="righ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2305">
        <w:rPr>
          <w:sz w:val="28"/>
          <w:szCs w:val="28"/>
        </w:rPr>
        <w:t>ля 10 отклоненных заявлений</w:t>
      </w:r>
      <w:r w:rsidR="00325C68" w:rsidRPr="00482305">
        <w:rPr>
          <w:sz w:val="28"/>
          <w:szCs w:val="28"/>
        </w:rPr>
        <w:t xml:space="preserve"> в качестве основания для отклонения указано (дословная цитата): «</w:t>
      </w:r>
      <w:r w:rsidR="00325C68" w:rsidRPr="00482305">
        <w:rPr>
          <w:rFonts w:asciiTheme="minorHAnsi" w:hAnsiTheme="minorHAnsi"/>
          <w:sz w:val="28"/>
          <w:szCs w:val="28"/>
        </w:rPr>
        <w:t>Выявлены нарушения</w:t>
      </w:r>
      <w:r w:rsidR="00325C68" w:rsidRPr="00482305">
        <w:rPr>
          <w:sz w:val="28"/>
          <w:szCs w:val="28"/>
        </w:rPr>
        <w:t>». Какая-либо конкретика о том, какие именно нарушения были выявлены –</w:t>
      </w:r>
      <w:r w:rsidRPr="00482305">
        <w:rPr>
          <w:sz w:val="28"/>
          <w:szCs w:val="28"/>
        </w:rPr>
        <w:t xml:space="preserve"> отсутствует;</w:t>
      </w:r>
    </w:p>
    <w:p w:rsidR="00482305" w:rsidRPr="00482305" w:rsidRDefault="00482305" w:rsidP="00482305">
      <w:pPr>
        <w:pStyle w:val="a3"/>
        <w:numPr>
          <w:ilvl w:val="0"/>
          <w:numId w:val="2"/>
        </w:numPr>
        <w:tabs>
          <w:tab w:val="righ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2305">
        <w:rPr>
          <w:sz w:val="28"/>
          <w:szCs w:val="28"/>
        </w:rPr>
        <w:t>ля 6 отклоненных заявлений основание отклонения вообще не указано.</w:t>
      </w:r>
    </w:p>
    <w:p w:rsidR="00482305" w:rsidRPr="00535C0F" w:rsidRDefault="00482305" w:rsidP="0048230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Обратим внимание, что 04 июня 2015 года состоялось заседание Комиссии </w:t>
      </w:r>
      <w:r w:rsidRPr="00535C0F">
        <w:rPr>
          <w:sz w:val="28"/>
          <w:szCs w:val="28"/>
        </w:rPr>
        <w:t>по кадастровой оценке и оспариванию результатов определения кадастровой стоимости</w:t>
      </w:r>
      <w:r>
        <w:rPr>
          <w:sz w:val="28"/>
          <w:szCs w:val="28"/>
        </w:rPr>
        <w:t xml:space="preserve"> при Общественном совете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На заседании представитель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озвучил информацию о том, что </w:t>
      </w:r>
      <w:r w:rsidRPr="00535C0F">
        <w:rPr>
          <w:sz w:val="28"/>
          <w:szCs w:val="28"/>
        </w:rPr>
        <w:t>02</w:t>
      </w:r>
      <w:r>
        <w:rPr>
          <w:sz w:val="28"/>
          <w:szCs w:val="28"/>
        </w:rPr>
        <w:t xml:space="preserve"> июня </w:t>
      </w:r>
      <w:r w:rsidRPr="00535C0F">
        <w:rPr>
          <w:sz w:val="28"/>
          <w:szCs w:val="28"/>
        </w:rPr>
        <w:t xml:space="preserve">2015 г. состоялось селекторное совещание под председательством Руководителя </w:t>
      </w:r>
      <w:proofErr w:type="spellStart"/>
      <w:r w:rsidRPr="00535C0F">
        <w:rPr>
          <w:sz w:val="28"/>
          <w:szCs w:val="28"/>
        </w:rPr>
        <w:t>Росреестра</w:t>
      </w:r>
      <w:proofErr w:type="spellEnd"/>
      <w:r w:rsidRPr="00535C0F">
        <w:rPr>
          <w:sz w:val="28"/>
          <w:szCs w:val="28"/>
        </w:rPr>
        <w:t xml:space="preserve"> Васильева И.В., в котором приняли участие Руководители территориальных управлений </w:t>
      </w:r>
      <w:proofErr w:type="spellStart"/>
      <w:r w:rsidRPr="00535C0F">
        <w:rPr>
          <w:sz w:val="28"/>
          <w:szCs w:val="28"/>
        </w:rPr>
        <w:t>Росреестра</w:t>
      </w:r>
      <w:proofErr w:type="spellEnd"/>
      <w:r w:rsidRPr="00535C0F">
        <w:rPr>
          <w:sz w:val="28"/>
          <w:szCs w:val="28"/>
        </w:rPr>
        <w:t>, члены Комиссий по оспариванию. На мероприятии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., </w:t>
      </w:r>
      <w:r w:rsidRPr="00535C0F">
        <w:rPr>
          <w:sz w:val="28"/>
          <w:szCs w:val="28"/>
        </w:rPr>
        <w:t>внимание было обращено на то, что позиция Комиссии по оспариванию должна быть обоснована</w:t>
      </w:r>
      <w:r>
        <w:rPr>
          <w:sz w:val="28"/>
          <w:szCs w:val="28"/>
        </w:rPr>
        <w:t>. Таким образом, члены Комиссии по оспариванию в г. Москве уже были проинформированы о недопустимости безосновательного отклонения заявлений.</w:t>
      </w:r>
    </w:p>
    <w:p w:rsidR="00294517" w:rsidRDefault="00294517">
      <w:pPr>
        <w:rPr>
          <w:b/>
          <w:sz w:val="28"/>
          <w:szCs w:val="28"/>
        </w:rPr>
      </w:pPr>
    </w:p>
    <w:p w:rsidR="00294517" w:rsidRPr="00482305" w:rsidRDefault="00294517" w:rsidP="00294517">
      <w:pPr>
        <w:spacing w:after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82305">
        <w:rPr>
          <w:b/>
          <w:sz w:val="28"/>
          <w:szCs w:val="28"/>
        </w:rPr>
        <w:t xml:space="preserve">. Комиссия по оспариванию </w:t>
      </w:r>
      <w:r>
        <w:rPr>
          <w:b/>
          <w:sz w:val="28"/>
          <w:szCs w:val="28"/>
        </w:rPr>
        <w:t>по Хабаровскому краю</w:t>
      </w:r>
    </w:p>
    <w:p w:rsidR="00294517" w:rsidRDefault="00294517" w:rsidP="00294517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Комиссии от 15.06.2015 г. по земельному участку с кадастровым номером </w:t>
      </w:r>
      <w:r w:rsidRPr="00294517">
        <w:rPr>
          <w:sz w:val="28"/>
          <w:szCs w:val="28"/>
        </w:rPr>
        <w:t>27:23:0041607:59</w:t>
      </w:r>
      <w:r>
        <w:rPr>
          <w:sz w:val="28"/>
          <w:szCs w:val="28"/>
        </w:rPr>
        <w:t xml:space="preserve"> отмечено, что заявление отклонено по следующей причине (дословная цитата</w:t>
      </w:r>
      <w:r w:rsidR="00787AB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94517" w:rsidRDefault="00787AB9" w:rsidP="00294517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4517" w:rsidRPr="00294517">
        <w:rPr>
          <w:sz w:val="28"/>
          <w:szCs w:val="28"/>
        </w:rPr>
        <w:t xml:space="preserve">Оформление и содержание отчета об оценке не соответствуют требованиям статьи 11 Федерального закона </w:t>
      </w:r>
      <w:r w:rsidR="0029556B">
        <w:rPr>
          <w:sz w:val="28"/>
          <w:szCs w:val="28"/>
        </w:rPr>
        <w:t>от 29 июля 1998 г. № 135-ФЗ “Об </w:t>
      </w:r>
      <w:r w:rsidR="00294517" w:rsidRPr="00294517">
        <w:rPr>
          <w:sz w:val="28"/>
          <w:szCs w:val="28"/>
        </w:rPr>
        <w:t>оценочной деятельности в Российской Федерации”,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</w:t>
      </w:r>
      <w:r>
        <w:rPr>
          <w:sz w:val="28"/>
          <w:szCs w:val="28"/>
        </w:rPr>
        <w:t>».</w:t>
      </w:r>
    </w:p>
    <w:p w:rsidR="00787AB9" w:rsidRDefault="00787AB9" w:rsidP="00294517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позиции Комиссии по оспариванию отсутствует.</w:t>
      </w:r>
    </w:p>
    <w:p w:rsidR="00787AB9" w:rsidRDefault="00787AB9" w:rsidP="00294517">
      <w:pPr>
        <w:spacing w:after="0"/>
        <w:ind w:right="-284" w:firstLine="709"/>
        <w:jc w:val="both"/>
        <w:rPr>
          <w:sz w:val="28"/>
          <w:szCs w:val="28"/>
        </w:rPr>
      </w:pPr>
    </w:p>
    <w:p w:rsidR="00787AB9" w:rsidRDefault="00787AB9" w:rsidP="00294517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 внимание:</w:t>
      </w:r>
    </w:p>
    <w:p w:rsidR="00787AB9" w:rsidRDefault="0029556B" w:rsidP="0029556B">
      <w:pPr>
        <w:pStyle w:val="a3"/>
        <w:numPr>
          <w:ilvl w:val="0"/>
          <w:numId w:val="2"/>
        </w:numPr>
        <w:tabs>
          <w:tab w:val="righ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7AB9">
        <w:rPr>
          <w:sz w:val="28"/>
          <w:szCs w:val="28"/>
        </w:rPr>
        <w:t xml:space="preserve">а момент подготовки настоящей </w:t>
      </w:r>
      <w:r>
        <w:rPr>
          <w:sz w:val="28"/>
          <w:szCs w:val="28"/>
        </w:rPr>
        <w:t xml:space="preserve">аналитической </w:t>
      </w:r>
      <w:r w:rsidR="00787AB9">
        <w:rPr>
          <w:sz w:val="28"/>
          <w:szCs w:val="28"/>
        </w:rPr>
        <w:t xml:space="preserve">записки сайт ТУ </w:t>
      </w:r>
      <w:proofErr w:type="spellStart"/>
      <w:r w:rsidR="00787AB9">
        <w:rPr>
          <w:sz w:val="28"/>
          <w:szCs w:val="28"/>
        </w:rPr>
        <w:t>Росреестра</w:t>
      </w:r>
      <w:proofErr w:type="spellEnd"/>
      <w:r w:rsidR="00787AB9">
        <w:rPr>
          <w:sz w:val="28"/>
          <w:szCs w:val="28"/>
        </w:rPr>
        <w:t xml:space="preserve"> по Хабаро</w:t>
      </w:r>
      <w:r>
        <w:rPr>
          <w:sz w:val="28"/>
          <w:szCs w:val="28"/>
        </w:rPr>
        <w:t>в</w:t>
      </w:r>
      <w:r w:rsidR="00787AB9">
        <w:rPr>
          <w:sz w:val="28"/>
          <w:szCs w:val="28"/>
        </w:rPr>
        <w:t>скому краю был неработоспособен – невозможно привести ссылку на соответствующую страницу сайта с размещенным текстом решения;</w:t>
      </w:r>
    </w:p>
    <w:p w:rsidR="0029556B" w:rsidRDefault="0029556B" w:rsidP="0029556B">
      <w:pPr>
        <w:pStyle w:val="a3"/>
        <w:numPr>
          <w:ilvl w:val="0"/>
          <w:numId w:val="2"/>
        </w:numPr>
        <w:tabs>
          <w:tab w:val="righ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как и в предыдущем случае, заседание Комиссии по оспариванию состоялось уже после </w:t>
      </w:r>
      <w:r w:rsidRPr="00535C0F">
        <w:rPr>
          <w:sz w:val="28"/>
          <w:szCs w:val="28"/>
        </w:rPr>
        <w:t>селекторно</w:t>
      </w:r>
      <w:r>
        <w:rPr>
          <w:sz w:val="28"/>
          <w:szCs w:val="28"/>
        </w:rPr>
        <w:t>го</w:t>
      </w:r>
      <w:r w:rsidRPr="00535C0F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</w:t>
      </w:r>
      <w:r w:rsidRPr="00535C0F">
        <w:rPr>
          <w:sz w:val="28"/>
          <w:szCs w:val="28"/>
        </w:rPr>
        <w:t xml:space="preserve"> под председательством Руководителя </w:t>
      </w:r>
      <w:proofErr w:type="spellStart"/>
      <w:r w:rsidRPr="00535C0F">
        <w:rPr>
          <w:sz w:val="28"/>
          <w:szCs w:val="28"/>
        </w:rPr>
        <w:t>Росреестра</w:t>
      </w:r>
      <w:proofErr w:type="spellEnd"/>
      <w:r w:rsidRPr="00535C0F">
        <w:rPr>
          <w:sz w:val="28"/>
          <w:szCs w:val="28"/>
        </w:rPr>
        <w:t xml:space="preserve"> Васильева И.В.</w:t>
      </w:r>
      <w:r>
        <w:rPr>
          <w:sz w:val="28"/>
          <w:szCs w:val="28"/>
        </w:rPr>
        <w:t xml:space="preserve"> (</w:t>
      </w:r>
      <w:r w:rsidRPr="00535C0F">
        <w:rPr>
          <w:sz w:val="28"/>
          <w:szCs w:val="28"/>
        </w:rPr>
        <w:t>02</w:t>
      </w:r>
      <w:r>
        <w:rPr>
          <w:sz w:val="28"/>
          <w:szCs w:val="28"/>
        </w:rPr>
        <w:t>.06.</w:t>
      </w:r>
      <w:r w:rsidRPr="00535C0F">
        <w:rPr>
          <w:sz w:val="28"/>
          <w:szCs w:val="28"/>
        </w:rPr>
        <w:t>2015 г.</w:t>
      </w:r>
      <w:r>
        <w:rPr>
          <w:sz w:val="28"/>
          <w:szCs w:val="28"/>
        </w:rPr>
        <w:t xml:space="preserve">), на котором внимание </w:t>
      </w:r>
      <w:r w:rsidRPr="00535C0F">
        <w:rPr>
          <w:sz w:val="28"/>
          <w:szCs w:val="28"/>
        </w:rPr>
        <w:t>было обращено на то, что позиция Комиссии по оспариванию должна быть обоснована</w:t>
      </w:r>
      <w:r>
        <w:rPr>
          <w:sz w:val="28"/>
          <w:szCs w:val="28"/>
        </w:rPr>
        <w:t>.</w:t>
      </w:r>
    </w:p>
    <w:p w:rsidR="00787AB9" w:rsidRDefault="00787AB9" w:rsidP="00294517">
      <w:pPr>
        <w:spacing w:after="0"/>
        <w:ind w:right="-284" w:firstLine="709"/>
        <w:jc w:val="both"/>
        <w:rPr>
          <w:sz w:val="28"/>
          <w:szCs w:val="28"/>
        </w:rPr>
      </w:pPr>
    </w:p>
    <w:p w:rsidR="0029556B" w:rsidRDefault="0029556B" w:rsidP="00294517">
      <w:pPr>
        <w:spacing w:after="0"/>
        <w:ind w:right="-284" w:firstLine="709"/>
        <w:jc w:val="both"/>
        <w:rPr>
          <w:sz w:val="28"/>
          <w:szCs w:val="28"/>
        </w:rPr>
      </w:pPr>
    </w:p>
    <w:p w:rsidR="00535C0F" w:rsidRDefault="0029556B" w:rsidP="00A940F3">
      <w:pPr>
        <w:spacing w:after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82305" w:rsidRPr="00482305">
        <w:rPr>
          <w:b/>
          <w:sz w:val="28"/>
          <w:szCs w:val="28"/>
        </w:rPr>
        <w:t>. Комиссия по оспариванию по Рязанской области</w:t>
      </w:r>
    </w:p>
    <w:p w:rsidR="00482305" w:rsidRDefault="00A940F3" w:rsidP="00A940F3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Комиссии </w:t>
      </w:r>
      <w:r w:rsidRPr="00535C0F">
        <w:rPr>
          <w:sz w:val="28"/>
          <w:szCs w:val="28"/>
        </w:rPr>
        <w:t>по кадастровой оценке и оспариванию результатов определения кадастровой стоимости</w:t>
      </w:r>
      <w:r>
        <w:rPr>
          <w:sz w:val="28"/>
          <w:szCs w:val="28"/>
        </w:rPr>
        <w:t xml:space="preserve"> при Общественном совете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поступило заявление от оценочной компании ООО «Многопрофильный деловой центр» (по состоянию на 1</w:t>
      </w:r>
      <w:r w:rsidR="00534862">
        <w:rPr>
          <w:sz w:val="28"/>
          <w:szCs w:val="28"/>
        </w:rPr>
        <w:t>8</w:t>
      </w:r>
      <w:r>
        <w:rPr>
          <w:sz w:val="28"/>
          <w:szCs w:val="28"/>
        </w:rPr>
        <w:t xml:space="preserve">.06.2015 г. заявление поступило в электронном виде, по словам заявителя, оригинал заявления направлен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).</w:t>
      </w:r>
    </w:p>
    <w:p w:rsidR="00A940F3" w:rsidRDefault="00A940F3" w:rsidP="00A940F3">
      <w:pPr>
        <w:spacing w:after="0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заявлении обращается внимание на необоснованные решения Комиссии по оспариванию по Рязанской области в отношении заявлений ЗАО «</w:t>
      </w:r>
      <w:proofErr w:type="spellStart"/>
      <w:r>
        <w:rPr>
          <w:sz w:val="28"/>
          <w:szCs w:val="28"/>
        </w:rPr>
        <w:t>Торфагрегат</w:t>
      </w:r>
      <w:proofErr w:type="spellEnd"/>
      <w:r>
        <w:rPr>
          <w:sz w:val="28"/>
          <w:szCs w:val="28"/>
        </w:rPr>
        <w:t>» (два земельных участка), отраженные в протоколе 28.05.2015 г. К заявлению были приложены электронные копии указанного протокола, соответствующих отчетов об оценке и экспертных заключений СРОО.</w:t>
      </w:r>
      <w:proofErr w:type="gramEnd"/>
    </w:p>
    <w:p w:rsidR="00A672E1" w:rsidRDefault="00A940F3" w:rsidP="00A940F3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Первичная проверка указанных материалов </w:t>
      </w:r>
      <w:r w:rsidR="00666F11">
        <w:rPr>
          <w:sz w:val="28"/>
          <w:szCs w:val="28"/>
        </w:rPr>
        <w:t xml:space="preserve">в электронном виде </w:t>
      </w:r>
      <w:bookmarkStart w:id="0" w:name="_GoBack"/>
      <w:bookmarkEnd w:id="0"/>
      <w:r>
        <w:rPr>
          <w:sz w:val="28"/>
          <w:szCs w:val="28"/>
        </w:rPr>
        <w:t>п</w:t>
      </w:r>
      <w:r w:rsidR="00A672E1">
        <w:rPr>
          <w:sz w:val="28"/>
          <w:szCs w:val="28"/>
        </w:rPr>
        <w:t xml:space="preserve">оказала, что </w:t>
      </w:r>
      <w:r>
        <w:rPr>
          <w:sz w:val="28"/>
          <w:szCs w:val="28"/>
        </w:rPr>
        <w:t>в качестве основания</w:t>
      </w:r>
      <w:r w:rsidR="00A672E1">
        <w:rPr>
          <w:sz w:val="28"/>
          <w:szCs w:val="28"/>
        </w:rPr>
        <w:t xml:space="preserve"> отклонения заявлений указаны некорректные </w:t>
      </w:r>
      <w:r>
        <w:rPr>
          <w:sz w:val="28"/>
          <w:szCs w:val="28"/>
        </w:rPr>
        <w:t xml:space="preserve">замечания </w:t>
      </w:r>
      <w:r w:rsidR="00A672E1">
        <w:rPr>
          <w:sz w:val="28"/>
          <w:szCs w:val="28"/>
        </w:rPr>
        <w:t xml:space="preserve">на отчеты об оценке – они противоречат фактическому содержанию отчетов об оценке, </w:t>
      </w:r>
      <w:r w:rsidR="000E16D6">
        <w:rPr>
          <w:sz w:val="28"/>
          <w:szCs w:val="28"/>
        </w:rPr>
        <w:t>расширен</w:t>
      </w:r>
      <w:r w:rsidR="00AC0105">
        <w:rPr>
          <w:sz w:val="28"/>
          <w:szCs w:val="28"/>
        </w:rPr>
        <w:t>н</w:t>
      </w:r>
      <w:r w:rsidR="000E16D6">
        <w:rPr>
          <w:sz w:val="28"/>
          <w:szCs w:val="28"/>
        </w:rPr>
        <w:t>о</w:t>
      </w:r>
      <w:r w:rsidR="00A672E1">
        <w:rPr>
          <w:sz w:val="28"/>
          <w:szCs w:val="28"/>
        </w:rPr>
        <w:t xml:space="preserve"> трактуют требования законодательства об оценочной деятельности, предъявляют к отчету об оц</w:t>
      </w:r>
      <w:r w:rsidR="00B92C4D">
        <w:rPr>
          <w:sz w:val="28"/>
          <w:szCs w:val="28"/>
        </w:rPr>
        <w:t>енке избыточные требования (см. </w:t>
      </w:r>
      <w:r w:rsidR="00A672E1">
        <w:rPr>
          <w:sz w:val="28"/>
          <w:szCs w:val="28"/>
        </w:rPr>
        <w:t>приложение).</w:t>
      </w:r>
    </w:p>
    <w:p w:rsidR="00A940F3" w:rsidRDefault="00A940F3" w:rsidP="00A940F3">
      <w:pPr>
        <w:spacing w:after="0"/>
        <w:ind w:right="-284" w:firstLine="709"/>
        <w:jc w:val="both"/>
        <w:rPr>
          <w:b/>
          <w:sz w:val="28"/>
          <w:szCs w:val="28"/>
        </w:rPr>
      </w:pPr>
    </w:p>
    <w:p w:rsidR="00A672E1" w:rsidRDefault="00482305" w:rsidP="00A672E1">
      <w:pPr>
        <w:ind w:right="-284"/>
        <w:jc w:val="center"/>
        <w:rPr>
          <w:sz w:val="28"/>
          <w:szCs w:val="28"/>
        </w:rPr>
      </w:pPr>
      <w:r w:rsidRPr="00482305">
        <w:rPr>
          <w:sz w:val="28"/>
          <w:szCs w:val="28"/>
        </w:rPr>
        <w:t>Просим провести проверку по изложенным выше фактам.</w:t>
      </w:r>
    </w:p>
    <w:p w:rsidR="00A672E1" w:rsidRDefault="00A672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2305" w:rsidRDefault="00A672E1" w:rsidP="00A672E1">
      <w:pPr>
        <w:ind w:right="-284"/>
        <w:jc w:val="right"/>
        <w:rPr>
          <w:i/>
          <w:sz w:val="28"/>
          <w:szCs w:val="28"/>
        </w:rPr>
      </w:pPr>
      <w:r w:rsidRPr="00A672E1">
        <w:rPr>
          <w:i/>
          <w:sz w:val="28"/>
          <w:szCs w:val="28"/>
        </w:rPr>
        <w:lastRenderedPageBreak/>
        <w:t>Приложение</w:t>
      </w:r>
    </w:p>
    <w:p w:rsidR="00A672E1" w:rsidRDefault="00A672E1" w:rsidP="00A672E1">
      <w:pPr>
        <w:ind w:right="-284"/>
        <w:jc w:val="center"/>
        <w:rPr>
          <w:b/>
          <w:sz w:val="28"/>
          <w:szCs w:val="28"/>
        </w:rPr>
      </w:pPr>
      <w:r w:rsidRPr="00A672E1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позиции </w:t>
      </w:r>
      <w:r w:rsidRPr="00A672E1">
        <w:rPr>
          <w:b/>
          <w:sz w:val="28"/>
          <w:szCs w:val="28"/>
        </w:rPr>
        <w:t>Комиссии по оспариванию в Рязанской области</w:t>
      </w:r>
    </w:p>
    <w:p w:rsidR="00A672E1" w:rsidRDefault="00A672E1" w:rsidP="00A672E1">
      <w:pPr>
        <w:ind w:right="-284" w:firstLine="708"/>
        <w:jc w:val="both"/>
        <w:rPr>
          <w:sz w:val="28"/>
          <w:szCs w:val="28"/>
        </w:rPr>
      </w:pPr>
      <w:r w:rsidRPr="00A672E1">
        <w:rPr>
          <w:sz w:val="28"/>
          <w:szCs w:val="28"/>
        </w:rPr>
        <w:t>Позиция Комиссии по оспариванию проанализирована на примере отчета № 10962-1 от 08.04.2015 г. Для отчета об оценке № 10962-2 от 08.04.2015 г. «замечания» аналогичны.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A672E1" w:rsidRPr="00A672E1" w:rsidTr="00BD78D0">
        <w:trPr>
          <w:cantSplit/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672E1" w:rsidRDefault="00BD78D0" w:rsidP="00BD78D0">
            <w:pPr>
              <w:tabs>
                <w:tab w:val="left" w:pos="420"/>
              </w:tabs>
              <w:ind w:left="-20" w:right="-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672E1" w:rsidRPr="00A672E1">
              <w:rPr>
                <w:b/>
                <w:sz w:val="24"/>
                <w:szCs w:val="24"/>
              </w:rPr>
              <w:t>№</w:t>
            </w:r>
          </w:p>
          <w:p w:rsidR="00A672E1" w:rsidRPr="00A672E1" w:rsidRDefault="00A672E1" w:rsidP="00A672E1">
            <w:pPr>
              <w:ind w:right="-284"/>
              <w:rPr>
                <w:b/>
                <w:sz w:val="24"/>
                <w:szCs w:val="24"/>
              </w:rPr>
            </w:pPr>
            <w:r w:rsidRPr="00A672E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A672E1" w:rsidRPr="00A672E1" w:rsidRDefault="00A672E1" w:rsidP="00A672E1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A672E1">
              <w:rPr>
                <w:b/>
                <w:sz w:val="24"/>
                <w:szCs w:val="24"/>
              </w:rPr>
              <w:t>«Замечание» Комиссии по оспариванию</w:t>
            </w:r>
          </w:p>
        </w:tc>
        <w:tc>
          <w:tcPr>
            <w:tcW w:w="4076" w:type="dxa"/>
            <w:shd w:val="clear" w:color="auto" w:fill="F2F2F2" w:themeFill="background1" w:themeFillShade="F2"/>
            <w:vAlign w:val="center"/>
          </w:tcPr>
          <w:p w:rsidR="00A672E1" w:rsidRPr="00A672E1" w:rsidRDefault="00A672E1" w:rsidP="00A672E1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A672E1">
              <w:rPr>
                <w:b/>
                <w:sz w:val="24"/>
                <w:szCs w:val="24"/>
              </w:rPr>
              <w:t>Комментарий</w:t>
            </w:r>
          </w:p>
        </w:tc>
      </w:tr>
      <w:tr w:rsidR="00A672E1" w:rsidRPr="00A672E1" w:rsidTr="00BD78D0">
        <w:trPr>
          <w:cantSplit/>
        </w:trPr>
        <w:tc>
          <w:tcPr>
            <w:tcW w:w="675" w:type="dxa"/>
          </w:tcPr>
          <w:p w:rsidR="00A672E1" w:rsidRPr="00A672E1" w:rsidRDefault="00A672E1" w:rsidP="00A672E1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672E1" w:rsidRDefault="00A672E1" w:rsidP="00A672E1">
            <w:pPr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ФСО №1:</w:t>
            </w:r>
          </w:p>
          <w:p w:rsidR="00A672E1" w:rsidRPr="00A672E1" w:rsidRDefault="00A672E1" w:rsidP="00A672E1">
            <w:pPr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-п. 20: Оценщик при проведении оценки обязан использовать затратный, сравнительный и доходный подходы к оценке </w:t>
            </w:r>
            <w:r w:rsidRPr="00A672E1">
              <w:rPr>
                <w:b/>
                <w:sz w:val="24"/>
                <w:szCs w:val="24"/>
              </w:rPr>
              <w:t>или обосновать отказ</w:t>
            </w:r>
            <w:r>
              <w:rPr>
                <w:sz w:val="24"/>
                <w:szCs w:val="24"/>
              </w:rPr>
              <w:t xml:space="preserve"> от использования того или иного подхода. Оценщик вправе самостоятельно определять конкретные методы оценки в рамках применения каждого из подходов. В представленном Отчете использованы не все подходы.</w:t>
            </w:r>
          </w:p>
        </w:tc>
        <w:tc>
          <w:tcPr>
            <w:tcW w:w="4076" w:type="dxa"/>
          </w:tcPr>
          <w:p w:rsidR="00A672E1" w:rsidRDefault="00A672E1" w:rsidP="0080210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 отчете об оценке использован сравнительный подход к оценке, обоснованный отказ от использования затратного и доходного подходов приведен на стр. </w:t>
            </w:r>
            <w:r w:rsidR="0080210E">
              <w:rPr>
                <w:sz w:val="24"/>
                <w:szCs w:val="24"/>
              </w:rPr>
              <w:t>70 и 77-78.</w:t>
            </w:r>
          </w:p>
          <w:p w:rsidR="0080210E" w:rsidRPr="00A672E1" w:rsidRDefault="0080210E" w:rsidP="00BD78D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ФСО №1 предъявляет требования к процессу оценки, а не к содержанию отчета об оценке (некорректно указан «нарушенный» пункт ФСО.</w:t>
            </w:r>
          </w:p>
        </w:tc>
      </w:tr>
      <w:tr w:rsidR="00A672E1" w:rsidRPr="00A672E1" w:rsidTr="00BD78D0">
        <w:trPr>
          <w:cantSplit/>
        </w:trPr>
        <w:tc>
          <w:tcPr>
            <w:tcW w:w="675" w:type="dxa"/>
          </w:tcPr>
          <w:p w:rsidR="00A672E1" w:rsidRPr="00A672E1" w:rsidRDefault="00A672E1" w:rsidP="00A672E1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672E1" w:rsidRDefault="0080210E" w:rsidP="00A672E1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ФСО №7:</w:t>
            </w:r>
          </w:p>
          <w:p w:rsidR="0080210E" w:rsidRPr="00A672E1" w:rsidRDefault="004C1017" w:rsidP="004C1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 </w:t>
            </w:r>
            <w:r w:rsidRPr="004C1017">
              <w:rPr>
                <w:sz w:val="24"/>
                <w:szCs w:val="24"/>
              </w:rPr>
              <w:t>7. В отсутствие документально подтвержденных имущественных прав третьих лиц в отношении оцениваемого объекта недвижимости, ограничений (обременений), а также экологического загрязнения оценка объекта проводится исходя из предположения об отсутствии таких прав, ограничений (обременений) и загрязнений с учетом обстоятельств, выявленных в процессе осмотра, если в задании на оценку не указано иное.</w:t>
            </w:r>
          </w:p>
        </w:tc>
        <w:tc>
          <w:tcPr>
            <w:tcW w:w="4076" w:type="dxa"/>
          </w:tcPr>
          <w:p w:rsidR="00A672E1" w:rsidRDefault="00BD78D0" w:rsidP="00BD78D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«замечании» процитированы требования п. 7 ФСО №7 без конкретизации того, как именно они были нарушены.</w:t>
            </w:r>
          </w:p>
          <w:p w:rsidR="00BD78D0" w:rsidRPr="00A672E1" w:rsidRDefault="00BD78D0" w:rsidP="00BD78D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выполнена в строгом соответствии с указанным требованием ФСО №7.</w:t>
            </w:r>
          </w:p>
        </w:tc>
      </w:tr>
      <w:tr w:rsidR="00A672E1" w:rsidRPr="00A672E1" w:rsidTr="00BD78D0">
        <w:trPr>
          <w:cantSplit/>
        </w:trPr>
        <w:tc>
          <w:tcPr>
            <w:tcW w:w="675" w:type="dxa"/>
          </w:tcPr>
          <w:p w:rsidR="00A672E1" w:rsidRPr="00A672E1" w:rsidRDefault="00A672E1" w:rsidP="00A672E1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0210E" w:rsidRDefault="0080210E" w:rsidP="0080210E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ФСО №7:</w:t>
            </w:r>
          </w:p>
          <w:p w:rsidR="004C1017" w:rsidRPr="004C1017" w:rsidRDefault="004C1017" w:rsidP="004C1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 </w:t>
            </w:r>
            <w:r w:rsidRPr="004C1017">
              <w:rPr>
                <w:sz w:val="24"/>
                <w:szCs w:val="24"/>
              </w:rPr>
              <w:t>8. Задание на оценку объекта недвижимости должно содержать следующую дополнительную к указанной в </w:t>
            </w:r>
            <w:hyperlink r:id="rId9" w:anchor="17" w:history="1">
              <w:r w:rsidRPr="004C1017">
                <w:rPr>
                  <w:sz w:val="24"/>
                  <w:szCs w:val="24"/>
                </w:rPr>
                <w:t>пункте 17 ФСО № 1</w:t>
              </w:r>
            </w:hyperlink>
            <w:r w:rsidRPr="004C1017">
              <w:rPr>
                <w:sz w:val="24"/>
                <w:szCs w:val="24"/>
              </w:rPr>
              <w:t> информацию:</w:t>
            </w:r>
          </w:p>
          <w:p w:rsidR="004C1017" w:rsidRPr="004C1017" w:rsidRDefault="004C1017" w:rsidP="004C1017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r w:rsidRPr="004C1017">
              <w:rPr>
                <w:sz w:val="24"/>
                <w:szCs w:val="24"/>
              </w:rPr>
              <w:t>состав объекта оценки с указанием сведений, достаточных для идентификации каждой из его частей (при наличии);</w:t>
            </w:r>
          </w:p>
          <w:p w:rsidR="00A672E1" w:rsidRPr="004C1017" w:rsidRDefault="004C1017" w:rsidP="004C1017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r w:rsidRPr="004C1017">
              <w:rPr>
                <w:sz w:val="24"/>
                <w:szCs w:val="24"/>
              </w:rPr>
              <w:t>характеристики объекта оценки и его оцениваемых частей или ссылки на доступные для оценщика документы, содержащие такие характеристики</w:t>
            </w:r>
            <w:r>
              <w:rPr>
                <w:sz w:val="24"/>
                <w:szCs w:val="24"/>
              </w:rPr>
              <w:t xml:space="preserve"> (в представленном отчете отсутствует)</w:t>
            </w:r>
            <w:r w:rsidRPr="004C1017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A672E1" w:rsidRDefault="00BD78D0" w:rsidP="00BD78D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информация, необходимая в соответствии с требованиями законодательства об оценочной деятельности, отражена в разделе «Задание на оценку» отчета об оценке (стр. 4):</w:t>
            </w:r>
          </w:p>
          <w:p w:rsidR="00BD78D0" w:rsidRDefault="00BD78D0" w:rsidP="00BD78D0">
            <w:pPr>
              <w:pStyle w:val="a3"/>
              <w:numPr>
                <w:ilvl w:val="0"/>
                <w:numId w:val="5"/>
              </w:num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D78D0">
              <w:rPr>
                <w:sz w:val="24"/>
                <w:szCs w:val="24"/>
              </w:rPr>
              <w:t xml:space="preserve">бъект оценки является земельным </w:t>
            </w:r>
            <w:r>
              <w:rPr>
                <w:sz w:val="24"/>
                <w:szCs w:val="24"/>
              </w:rPr>
              <w:t>участком и не </w:t>
            </w:r>
            <w:r w:rsidRPr="00BD78D0">
              <w:rPr>
                <w:sz w:val="24"/>
                <w:szCs w:val="24"/>
              </w:rPr>
              <w:t>имеет составных ч</w:t>
            </w:r>
            <w:r>
              <w:rPr>
                <w:sz w:val="24"/>
                <w:szCs w:val="24"/>
              </w:rPr>
              <w:t>астей;</w:t>
            </w:r>
          </w:p>
          <w:p w:rsidR="00BD78D0" w:rsidRPr="00BD78D0" w:rsidRDefault="00BD78D0" w:rsidP="00BD78D0">
            <w:pPr>
              <w:pStyle w:val="a3"/>
              <w:numPr>
                <w:ilvl w:val="0"/>
                <w:numId w:val="5"/>
              </w:num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качестве характеристик объекта оценки указаны адрес его местоположения, площадь и кадастровый номер.</w:t>
            </w:r>
          </w:p>
        </w:tc>
      </w:tr>
      <w:tr w:rsidR="00A672E1" w:rsidRPr="00A672E1" w:rsidTr="00BD78D0">
        <w:trPr>
          <w:cantSplit/>
        </w:trPr>
        <w:tc>
          <w:tcPr>
            <w:tcW w:w="675" w:type="dxa"/>
          </w:tcPr>
          <w:p w:rsidR="00A672E1" w:rsidRPr="00A672E1" w:rsidRDefault="00A672E1" w:rsidP="00A672E1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80210E" w:rsidRDefault="0080210E" w:rsidP="0080210E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Нарушены требования ФСО №7:</w:t>
            </w:r>
          </w:p>
          <w:p w:rsidR="00A672E1" w:rsidRPr="00A672E1" w:rsidRDefault="0080210E" w:rsidP="0080210E">
            <w:pPr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 </w:t>
            </w:r>
            <w:r w:rsidRPr="0080210E">
              <w:rPr>
                <w:sz w:val="24"/>
                <w:szCs w:val="24"/>
              </w:rPr>
              <w:t>29. При недостаточности рыночных данных, необходимых для реализации какого-либо из подходов к оценке недвижимости в соответствии с требованиями настоящего Федерального стандарта оценки и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80210E">
                <w:rPr>
                  <w:sz w:val="24"/>
                  <w:szCs w:val="24"/>
                </w:rPr>
                <w:t>ФСО №</w:t>
              </w:r>
              <w:r>
                <w:rPr>
                  <w:sz w:val="24"/>
                  <w:szCs w:val="24"/>
                </w:rPr>
                <w:t> </w:t>
              </w:r>
              <w:r w:rsidRPr="0080210E">
                <w:rPr>
                  <w:sz w:val="24"/>
                  <w:szCs w:val="24"/>
                </w:rPr>
                <w:t>1</w:t>
              </w:r>
            </w:hyperlink>
            <w:r w:rsidRPr="008021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80210E">
                <w:rPr>
                  <w:sz w:val="24"/>
                  <w:szCs w:val="24"/>
                </w:rPr>
                <w:t>ФСО №</w:t>
              </w:r>
              <w:r>
                <w:rPr>
                  <w:sz w:val="24"/>
                  <w:szCs w:val="24"/>
                </w:rPr>
                <w:t> </w:t>
              </w:r>
              <w:r w:rsidRPr="0080210E">
                <w:rPr>
                  <w:sz w:val="24"/>
                  <w:szCs w:val="24"/>
                </w:rPr>
                <w:t>2</w:t>
              </w:r>
            </w:hyperlink>
            <w:r w:rsidRPr="008021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80210E">
                <w:rPr>
                  <w:sz w:val="24"/>
                  <w:szCs w:val="24"/>
                </w:rPr>
                <w:t>ФСО №</w:t>
              </w:r>
              <w:r>
                <w:rPr>
                  <w:sz w:val="24"/>
                  <w:szCs w:val="24"/>
                </w:rPr>
                <w:t> </w:t>
              </w:r>
              <w:r w:rsidRPr="0080210E">
                <w:rPr>
                  <w:sz w:val="24"/>
                  <w:szCs w:val="24"/>
                </w:rPr>
                <w:t>3</w:t>
              </w:r>
            </w:hyperlink>
            <w:r w:rsidRPr="0080210E">
              <w:rPr>
                <w:sz w:val="24"/>
                <w:szCs w:val="24"/>
              </w:rPr>
              <w:t xml:space="preserve">, в рамках выбранного подхода на основе имеющихся данных </w:t>
            </w:r>
            <w:r w:rsidRPr="0080210E">
              <w:rPr>
                <w:b/>
                <w:sz w:val="24"/>
                <w:szCs w:val="24"/>
              </w:rPr>
              <w:t>рекомендуется</w:t>
            </w:r>
            <w:r w:rsidRPr="0080210E">
              <w:rPr>
                <w:sz w:val="24"/>
                <w:szCs w:val="24"/>
              </w:rPr>
              <w:t xml:space="preserve"> указать ориентировочные значения (значение) оцениваемой величины, которые не учитываются при итоговом согласовании, но могут быть использованы в качестве поверочных к итоговому результату оценки недвижимости</w:t>
            </w:r>
            <w:r>
              <w:rPr>
                <w:sz w:val="24"/>
                <w:szCs w:val="24"/>
              </w:rPr>
              <w:t xml:space="preserve"> (</w:t>
            </w:r>
            <w:r w:rsidRPr="0080210E">
              <w:rPr>
                <w:b/>
                <w:sz w:val="24"/>
                <w:szCs w:val="24"/>
              </w:rPr>
              <w:t>в представленном Отчете отсутствуют</w:t>
            </w:r>
            <w:r>
              <w:rPr>
                <w:sz w:val="24"/>
                <w:szCs w:val="24"/>
              </w:rPr>
              <w:t>)</w:t>
            </w:r>
            <w:r w:rsidRPr="0080210E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A672E1" w:rsidRDefault="0080210E" w:rsidP="004C101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29 </w:t>
            </w:r>
            <w:r w:rsidR="004C1017">
              <w:rPr>
                <w:sz w:val="24"/>
                <w:szCs w:val="24"/>
              </w:rPr>
              <w:t>носит рекомендательный характер.</w:t>
            </w:r>
          </w:p>
          <w:p w:rsidR="004C1017" w:rsidRPr="00A672E1" w:rsidRDefault="004C1017" w:rsidP="004C101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рекомендации не является нарушением требований законодательства об оценочной деятельности.</w:t>
            </w:r>
          </w:p>
        </w:tc>
      </w:tr>
    </w:tbl>
    <w:p w:rsidR="00A672E1" w:rsidRPr="00A672E1" w:rsidRDefault="00A672E1" w:rsidP="00A672E1">
      <w:pPr>
        <w:spacing w:before="120"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 внимание, что все «замечания» не оказывают никакого влияния на итоговую величину стоимости объектов оценки.</w:t>
      </w:r>
    </w:p>
    <w:sectPr w:rsidR="00A672E1" w:rsidRPr="00A672E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69" w:rsidRDefault="00E30869" w:rsidP="00A672E1">
      <w:pPr>
        <w:spacing w:after="0" w:line="240" w:lineRule="auto"/>
      </w:pPr>
      <w:r>
        <w:separator/>
      </w:r>
    </w:p>
  </w:endnote>
  <w:endnote w:type="continuationSeparator" w:id="0">
    <w:p w:rsidR="00E30869" w:rsidRDefault="00E30869" w:rsidP="00A6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090763"/>
      <w:docPartObj>
        <w:docPartGallery w:val="Page Numbers (Bottom of Page)"/>
        <w:docPartUnique/>
      </w:docPartObj>
    </w:sdtPr>
    <w:sdtEndPr/>
    <w:sdtContent>
      <w:p w:rsidR="00A672E1" w:rsidRDefault="00A672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1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69" w:rsidRDefault="00E30869" w:rsidP="00A672E1">
      <w:pPr>
        <w:spacing w:after="0" w:line="240" w:lineRule="auto"/>
      </w:pPr>
      <w:r>
        <w:separator/>
      </w:r>
    </w:p>
  </w:footnote>
  <w:footnote w:type="continuationSeparator" w:id="0">
    <w:p w:rsidR="00E30869" w:rsidRDefault="00E30869" w:rsidP="00A6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8D6"/>
    <w:multiLevelType w:val="hybridMultilevel"/>
    <w:tmpl w:val="5EF6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313C"/>
    <w:multiLevelType w:val="hybridMultilevel"/>
    <w:tmpl w:val="F9B2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245A"/>
    <w:multiLevelType w:val="hybridMultilevel"/>
    <w:tmpl w:val="85C4137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662C659E"/>
    <w:multiLevelType w:val="hybridMultilevel"/>
    <w:tmpl w:val="32BA6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6A3F72"/>
    <w:multiLevelType w:val="multilevel"/>
    <w:tmpl w:val="6148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8D"/>
    <w:rsid w:val="00000075"/>
    <w:rsid w:val="0000027D"/>
    <w:rsid w:val="00000908"/>
    <w:rsid w:val="000017B3"/>
    <w:rsid w:val="00002041"/>
    <w:rsid w:val="0000259A"/>
    <w:rsid w:val="00002DD5"/>
    <w:rsid w:val="0000473B"/>
    <w:rsid w:val="00005502"/>
    <w:rsid w:val="00005592"/>
    <w:rsid w:val="000056C4"/>
    <w:rsid w:val="000071DD"/>
    <w:rsid w:val="000079FB"/>
    <w:rsid w:val="00007C20"/>
    <w:rsid w:val="00007CF2"/>
    <w:rsid w:val="00007D9E"/>
    <w:rsid w:val="00010245"/>
    <w:rsid w:val="0001046C"/>
    <w:rsid w:val="00010668"/>
    <w:rsid w:val="00010B85"/>
    <w:rsid w:val="00012586"/>
    <w:rsid w:val="00012A4C"/>
    <w:rsid w:val="00012B42"/>
    <w:rsid w:val="000132B3"/>
    <w:rsid w:val="00013516"/>
    <w:rsid w:val="00013ACB"/>
    <w:rsid w:val="00014150"/>
    <w:rsid w:val="00014E39"/>
    <w:rsid w:val="0001515E"/>
    <w:rsid w:val="0001597D"/>
    <w:rsid w:val="00016041"/>
    <w:rsid w:val="0001617D"/>
    <w:rsid w:val="000164AC"/>
    <w:rsid w:val="000166EE"/>
    <w:rsid w:val="000167B8"/>
    <w:rsid w:val="00016C38"/>
    <w:rsid w:val="00016F48"/>
    <w:rsid w:val="000173FB"/>
    <w:rsid w:val="00017830"/>
    <w:rsid w:val="000179B8"/>
    <w:rsid w:val="00020025"/>
    <w:rsid w:val="00020092"/>
    <w:rsid w:val="000202CC"/>
    <w:rsid w:val="0002034C"/>
    <w:rsid w:val="00020B1F"/>
    <w:rsid w:val="00020C4E"/>
    <w:rsid w:val="00021408"/>
    <w:rsid w:val="00021567"/>
    <w:rsid w:val="000216BB"/>
    <w:rsid w:val="0002187B"/>
    <w:rsid w:val="0002192F"/>
    <w:rsid w:val="00021DB7"/>
    <w:rsid w:val="000221DE"/>
    <w:rsid w:val="00022FAF"/>
    <w:rsid w:val="00023644"/>
    <w:rsid w:val="00023844"/>
    <w:rsid w:val="00024158"/>
    <w:rsid w:val="00024384"/>
    <w:rsid w:val="0002467B"/>
    <w:rsid w:val="000247D4"/>
    <w:rsid w:val="00024AE9"/>
    <w:rsid w:val="00024BBA"/>
    <w:rsid w:val="00024E45"/>
    <w:rsid w:val="00024F0B"/>
    <w:rsid w:val="0002501E"/>
    <w:rsid w:val="000259B6"/>
    <w:rsid w:val="00025AC6"/>
    <w:rsid w:val="000261A1"/>
    <w:rsid w:val="000262A6"/>
    <w:rsid w:val="00026762"/>
    <w:rsid w:val="00027C12"/>
    <w:rsid w:val="0003000F"/>
    <w:rsid w:val="0003015A"/>
    <w:rsid w:val="000305A1"/>
    <w:rsid w:val="000315F3"/>
    <w:rsid w:val="000317A1"/>
    <w:rsid w:val="0003189F"/>
    <w:rsid w:val="00031B6E"/>
    <w:rsid w:val="0003219B"/>
    <w:rsid w:val="0003249D"/>
    <w:rsid w:val="000326BE"/>
    <w:rsid w:val="00032854"/>
    <w:rsid w:val="00032A75"/>
    <w:rsid w:val="0003320E"/>
    <w:rsid w:val="00033DBD"/>
    <w:rsid w:val="00033E39"/>
    <w:rsid w:val="00033F8C"/>
    <w:rsid w:val="00034111"/>
    <w:rsid w:val="00034648"/>
    <w:rsid w:val="0003580D"/>
    <w:rsid w:val="00035991"/>
    <w:rsid w:val="00036054"/>
    <w:rsid w:val="0003616B"/>
    <w:rsid w:val="0003719A"/>
    <w:rsid w:val="0003728D"/>
    <w:rsid w:val="00037A45"/>
    <w:rsid w:val="00037BCD"/>
    <w:rsid w:val="00040AC6"/>
    <w:rsid w:val="00041815"/>
    <w:rsid w:val="00041EAF"/>
    <w:rsid w:val="000425F5"/>
    <w:rsid w:val="000427BD"/>
    <w:rsid w:val="00042DBB"/>
    <w:rsid w:val="00042EDB"/>
    <w:rsid w:val="00042EEC"/>
    <w:rsid w:val="00042FD0"/>
    <w:rsid w:val="00043A00"/>
    <w:rsid w:val="0004521E"/>
    <w:rsid w:val="00045718"/>
    <w:rsid w:val="00045B98"/>
    <w:rsid w:val="00045FE1"/>
    <w:rsid w:val="00046115"/>
    <w:rsid w:val="00046499"/>
    <w:rsid w:val="00046820"/>
    <w:rsid w:val="00047DF1"/>
    <w:rsid w:val="00050682"/>
    <w:rsid w:val="000506D6"/>
    <w:rsid w:val="000513A4"/>
    <w:rsid w:val="0005167A"/>
    <w:rsid w:val="00051926"/>
    <w:rsid w:val="00051F84"/>
    <w:rsid w:val="000529FB"/>
    <w:rsid w:val="0005315E"/>
    <w:rsid w:val="00053757"/>
    <w:rsid w:val="000537E8"/>
    <w:rsid w:val="00053B7A"/>
    <w:rsid w:val="00053EAA"/>
    <w:rsid w:val="00053F22"/>
    <w:rsid w:val="00054263"/>
    <w:rsid w:val="00054B2C"/>
    <w:rsid w:val="00054EC7"/>
    <w:rsid w:val="000551C6"/>
    <w:rsid w:val="00055C69"/>
    <w:rsid w:val="00056262"/>
    <w:rsid w:val="0005686F"/>
    <w:rsid w:val="0005694D"/>
    <w:rsid w:val="00057101"/>
    <w:rsid w:val="00057441"/>
    <w:rsid w:val="00057562"/>
    <w:rsid w:val="00057CD7"/>
    <w:rsid w:val="00057CFA"/>
    <w:rsid w:val="00060F1C"/>
    <w:rsid w:val="0006170B"/>
    <w:rsid w:val="0006187F"/>
    <w:rsid w:val="0006274F"/>
    <w:rsid w:val="00062D35"/>
    <w:rsid w:val="000633A2"/>
    <w:rsid w:val="00063534"/>
    <w:rsid w:val="00063EE6"/>
    <w:rsid w:val="00064C54"/>
    <w:rsid w:val="0006560C"/>
    <w:rsid w:val="000659B9"/>
    <w:rsid w:val="00065F09"/>
    <w:rsid w:val="00066430"/>
    <w:rsid w:val="00066868"/>
    <w:rsid w:val="000675B4"/>
    <w:rsid w:val="00067DBB"/>
    <w:rsid w:val="00070E40"/>
    <w:rsid w:val="00070E61"/>
    <w:rsid w:val="00070FFA"/>
    <w:rsid w:val="0007104F"/>
    <w:rsid w:val="00071199"/>
    <w:rsid w:val="00071F54"/>
    <w:rsid w:val="0007245D"/>
    <w:rsid w:val="000728C5"/>
    <w:rsid w:val="0007323F"/>
    <w:rsid w:val="000736B9"/>
    <w:rsid w:val="000736D1"/>
    <w:rsid w:val="00073EB3"/>
    <w:rsid w:val="0007403B"/>
    <w:rsid w:val="000744F9"/>
    <w:rsid w:val="00075A81"/>
    <w:rsid w:val="00075B09"/>
    <w:rsid w:val="00076082"/>
    <w:rsid w:val="0007622F"/>
    <w:rsid w:val="0007643D"/>
    <w:rsid w:val="00077182"/>
    <w:rsid w:val="00077265"/>
    <w:rsid w:val="00077A7B"/>
    <w:rsid w:val="00077AAA"/>
    <w:rsid w:val="00077EF6"/>
    <w:rsid w:val="000800C9"/>
    <w:rsid w:val="000805BA"/>
    <w:rsid w:val="00080807"/>
    <w:rsid w:val="00080949"/>
    <w:rsid w:val="00080B31"/>
    <w:rsid w:val="00080C00"/>
    <w:rsid w:val="00081104"/>
    <w:rsid w:val="0008130A"/>
    <w:rsid w:val="00081460"/>
    <w:rsid w:val="00081E0D"/>
    <w:rsid w:val="00081FBB"/>
    <w:rsid w:val="00083718"/>
    <w:rsid w:val="00083F82"/>
    <w:rsid w:val="00084EE4"/>
    <w:rsid w:val="00085B3A"/>
    <w:rsid w:val="00085BE9"/>
    <w:rsid w:val="00085EC3"/>
    <w:rsid w:val="00085F9F"/>
    <w:rsid w:val="000862D6"/>
    <w:rsid w:val="00086B58"/>
    <w:rsid w:val="00087415"/>
    <w:rsid w:val="0008773E"/>
    <w:rsid w:val="00090CEA"/>
    <w:rsid w:val="00091570"/>
    <w:rsid w:val="00091A88"/>
    <w:rsid w:val="00091B45"/>
    <w:rsid w:val="00091B9C"/>
    <w:rsid w:val="000920D9"/>
    <w:rsid w:val="00092A90"/>
    <w:rsid w:val="00092D53"/>
    <w:rsid w:val="00093153"/>
    <w:rsid w:val="000931F3"/>
    <w:rsid w:val="00093904"/>
    <w:rsid w:val="00093F90"/>
    <w:rsid w:val="000948AA"/>
    <w:rsid w:val="00094C97"/>
    <w:rsid w:val="00094CB8"/>
    <w:rsid w:val="00096283"/>
    <w:rsid w:val="00096B14"/>
    <w:rsid w:val="00096FBD"/>
    <w:rsid w:val="0009753B"/>
    <w:rsid w:val="0009772D"/>
    <w:rsid w:val="0009778B"/>
    <w:rsid w:val="00097C22"/>
    <w:rsid w:val="00097C6B"/>
    <w:rsid w:val="000A027F"/>
    <w:rsid w:val="000A0293"/>
    <w:rsid w:val="000A0998"/>
    <w:rsid w:val="000A1339"/>
    <w:rsid w:val="000A1BF0"/>
    <w:rsid w:val="000A237C"/>
    <w:rsid w:val="000A2391"/>
    <w:rsid w:val="000A259A"/>
    <w:rsid w:val="000A34C2"/>
    <w:rsid w:val="000A457C"/>
    <w:rsid w:val="000A4791"/>
    <w:rsid w:val="000A5440"/>
    <w:rsid w:val="000A55AC"/>
    <w:rsid w:val="000A5D6B"/>
    <w:rsid w:val="000A5D80"/>
    <w:rsid w:val="000A6547"/>
    <w:rsid w:val="000A6D7B"/>
    <w:rsid w:val="000A7032"/>
    <w:rsid w:val="000A729B"/>
    <w:rsid w:val="000A79E3"/>
    <w:rsid w:val="000A7C2F"/>
    <w:rsid w:val="000A7C3A"/>
    <w:rsid w:val="000A7E82"/>
    <w:rsid w:val="000B01D8"/>
    <w:rsid w:val="000B0534"/>
    <w:rsid w:val="000B07C0"/>
    <w:rsid w:val="000B090E"/>
    <w:rsid w:val="000B0C12"/>
    <w:rsid w:val="000B128A"/>
    <w:rsid w:val="000B12D1"/>
    <w:rsid w:val="000B178A"/>
    <w:rsid w:val="000B1F21"/>
    <w:rsid w:val="000B21B7"/>
    <w:rsid w:val="000B2771"/>
    <w:rsid w:val="000B2886"/>
    <w:rsid w:val="000B3076"/>
    <w:rsid w:val="000B327B"/>
    <w:rsid w:val="000B3443"/>
    <w:rsid w:val="000B347C"/>
    <w:rsid w:val="000B387C"/>
    <w:rsid w:val="000B42F7"/>
    <w:rsid w:val="000B4E35"/>
    <w:rsid w:val="000B4E41"/>
    <w:rsid w:val="000B53D7"/>
    <w:rsid w:val="000B56B5"/>
    <w:rsid w:val="000B5712"/>
    <w:rsid w:val="000B5CB4"/>
    <w:rsid w:val="000B6740"/>
    <w:rsid w:val="000B6E4C"/>
    <w:rsid w:val="000B7B0D"/>
    <w:rsid w:val="000B7CF4"/>
    <w:rsid w:val="000B7ED6"/>
    <w:rsid w:val="000C0755"/>
    <w:rsid w:val="000C0B75"/>
    <w:rsid w:val="000C0B7D"/>
    <w:rsid w:val="000C1BF8"/>
    <w:rsid w:val="000C1D1E"/>
    <w:rsid w:val="000C25BE"/>
    <w:rsid w:val="000C26B2"/>
    <w:rsid w:val="000C3048"/>
    <w:rsid w:val="000C32D9"/>
    <w:rsid w:val="000C330B"/>
    <w:rsid w:val="000C3616"/>
    <w:rsid w:val="000C3D7B"/>
    <w:rsid w:val="000C421B"/>
    <w:rsid w:val="000C449A"/>
    <w:rsid w:val="000C4D55"/>
    <w:rsid w:val="000C4F40"/>
    <w:rsid w:val="000C4FD3"/>
    <w:rsid w:val="000C512E"/>
    <w:rsid w:val="000C5389"/>
    <w:rsid w:val="000C591A"/>
    <w:rsid w:val="000C5C1E"/>
    <w:rsid w:val="000C6D95"/>
    <w:rsid w:val="000C6E5C"/>
    <w:rsid w:val="000C7A4E"/>
    <w:rsid w:val="000C7D9A"/>
    <w:rsid w:val="000D0027"/>
    <w:rsid w:val="000D024D"/>
    <w:rsid w:val="000D060C"/>
    <w:rsid w:val="000D0B17"/>
    <w:rsid w:val="000D0FDE"/>
    <w:rsid w:val="000D1103"/>
    <w:rsid w:val="000D1163"/>
    <w:rsid w:val="000D1A0D"/>
    <w:rsid w:val="000D23A6"/>
    <w:rsid w:val="000D3965"/>
    <w:rsid w:val="000D3F6C"/>
    <w:rsid w:val="000D4BE6"/>
    <w:rsid w:val="000D4E4F"/>
    <w:rsid w:val="000D525A"/>
    <w:rsid w:val="000D563A"/>
    <w:rsid w:val="000D6330"/>
    <w:rsid w:val="000D7AED"/>
    <w:rsid w:val="000D7B09"/>
    <w:rsid w:val="000D7C3D"/>
    <w:rsid w:val="000D7C77"/>
    <w:rsid w:val="000E1118"/>
    <w:rsid w:val="000E16D6"/>
    <w:rsid w:val="000E188B"/>
    <w:rsid w:val="000E274E"/>
    <w:rsid w:val="000E2FB5"/>
    <w:rsid w:val="000E3381"/>
    <w:rsid w:val="000E3786"/>
    <w:rsid w:val="000E3995"/>
    <w:rsid w:val="000E4181"/>
    <w:rsid w:val="000E47CF"/>
    <w:rsid w:val="000E512E"/>
    <w:rsid w:val="000E51BF"/>
    <w:rsid w:val="000E5200"/>
    <w:rsid w:val="000E5362"/>
    <w:rsid w:val="000E5881"/>
    <w:rsid w:val="000E5B4B"/>
    <w:rsid w:val="000E5F11"/>
    <w:rsid w:val="000E6452"/>
    <w:rsid w:val="000E6454"/>
    <w:rsid w:val="000E6E69"/>
    <w:rsid w:val="000E7528"/>
    <w:rsid w:val="000E7652"/>
    <w:rsid w:val="000F01AA"/>
    <w:rsid w:val="000F045E"/>
    <w:rsid w:val="000F0B0A"/>
    <w:rsid w:val="000F0BC0"/>
    <w:rsid w:val="000F0C98"/>
    <w:rsid w:val="000F0D39"/>
    <w:rsid w:val="000F119C"/>
    <w:rsid w:val="000F1352"/>
    <w:rsid w:val="000F142F"/>
    <w:rsid w:val="000F1526"/>
    <w:rsid w:val="000F1579"/>
    <w:rsid w:val="000F174E"/>
    <w:rsid w:val="000F1AAD"/>
    <w:rsid w:val="000F223F"/>
    <w:rsid w:val="000F3CC5"/>
    <w:rsid w:val="000F3CCA"/>
    <w:rsid w:val="000F3F87"/>
    <w:rsid w:val="000F3FFC"/>
    <w:rsid w:val="000F529E"/>
    <w:rsid w:val="000F565B"/>
    <w:rsid w:val="000F56BF"/>
    <w:rsid w:val="000F5BF3"/>
    <w:rsid w:val="000F63D8"/>
    <w:rsid w:val="000F6EB8"/>
    <w:rsid w:val="000F6F09"/>
    <w:rsid w:val="000F71CD"/>
    <w:rsid w:val="000F7259"/>
    <w:rsid w:val="000F764B"/>
    <w:rsid w:val="000F76E9"/>
    <w:rsid w:val="000F7F86"/>
    <w:rsid w:val="001000B0"/>
    <w:rsid w:val="00100DFC"/>
    <w:rsid w:val="00101014"/>
    <w:rsid w:val="0010161D"/>
    <w:rsid w:val="00101C3A"/>
    <w:rsid w:val="0010207A"/>
    <w:rsid w:val="001024DD"/>
    <w:rsid w:val="001027A7"/>
    <w:rsid w:val="00102EF4"/>
    <w:rsid w:val="00103C04"/>
    <w:rsid w:val="00103ED4"/>
    <w:rsid w:val="00103F52"/>
    <w:rsid w:val="00104724"/>
    <w:rsid w:val="00105545"/>
    <w:rsid w:val="0010567A"/>
    <w:rsid w:val="001059D4"/>
    <w:rsid w:val="00105C1E"/>
    <w:rsid w:val="00105C26"/>
    <w:rsid w:val="001067ED"/>
    <w:rsid w:val="001074F8"/>
    <w:rsid w:val="00107A22"/>
    <w:rsid w:val="00107E72"/>
    <w:rsid w:val="001101B1"/>
    <w:rsid w:val="001103FC"/>
    <w:rsid w:val="00110A67"/>
    <w:rsid w:val="00110B30"/>
    <w:rsid w:val="00110CA6"/>
    <w:rsid w:val="00111DF3"/>
    <w:rsid w:val="00111F2E"/>
    <w:rsid w:val="0011265D"/>
    <w:rsid w:val="00112D82"/>
    <w:rsid w:val="0011370F"/>
    <w:rsid w:val="0011496C"/>
    <w:rsid w:val="00114971"/>
    <w:rsid w:val="001149A5"/>
    <w:rsid w:val="001149D0"/>
    <w:rsid w:val="00116624"/>
    <w:rsid w:val="0011676C"/>
    <w:rsid w:val="001167BA"/>
    <w:rsid w:val="00116A49"/>
    <w:rsid w:val="00117331"/>
    <w:rsid w:val="00120583"/>
    <w:rsid w:val="00120955"/>
    <w:rsid w:val="00120ACD"/>
    <w:rsid w:val="00121128"/>
    <w:rsid w:val="001215FB"/>
    <w:rsid w:val="001226B3"/>
    <w:rsid w:val="001226DE"/>
    <w:rsid w:val="00122E10"/>
    <w:rsid w:val="0012319D"/>
    <w:rsid w:val="00123895"/>
    <w:rsid w:val="00123C5B"/>
    <w:rsid w:val="00123FE3"/>
    <w:rsid w:val="001242C7"/>
    <w:rsid w:val="00124586"/>
    <w:rsid w:val="0012498E"/>
    <w:rsid w:val="00124F35"/>
    <w:rsid w:val="00125FAE"/>
    <w:rsid w:val="0012686F"/>
    <w:rsid w:val="00126969"/>
    <w:rsid w:val="00130463"/>
    <w:rsid w:val="0013067B"/>
    <w:rsid w:val="001307B8"/>
    <w:rsid w:val="001307FD"/>
    <w:rsid w:val="001315EE"/>
    <w:rsid w:val="00131E8C"/>
    <w:rsid w:val="00133517"/>
    <w:rsid w:val="00133DBA"/>
    <w:rsid w:val="00134154"/>
    <w:rsid w:val="0013447D"/>
    <w:rsid w:val="00134F6C"/>
    <w:rsid w:val="00135D44"/>
    <w:rsid w:val="00135EE6"/>
    <w:rsid w:val="00135F8A"/>
    <w:rsid w:val="00136A70"/>
    <w:rsid w:val="00136EB1"/>
    <w:rsid w:val="001378D0"/>
    <w:rsid w:val="0014065F"/>
    <w:rsid w:val="00140D0D"/>
    <w:rsid w:val="001412C9"/>
    <w:rsid w:val="00141449"/>
    <w:rsid w:val="00141666"/>
    <w:rsid w:val="00141B67"/>
    <w:rsid w:val="00141D3E"/>
    <w:rsid w:val="00141E97"/>
    <w:rsid w:val="00142F32"/>
    <w:rsid w:val="001440DC"/>
    <w:rsid w:val="00144377"/>
    <w:rsid w:val="00144ACF"/>
    <w:rsid w:val="00144EC6"/>
    <w:rsid w:val="00145078"/>
    <w:rsid w:val="00145548"/>
    <w:rsid w:val="00145831"/>
    <w:rsid w:val="0014584B"/>
    <w:rsid w:val="001459DC"/>
    <w:rsid w:val="00145A69"/>
    <w:rsid w:val="001467CA"/>
    <w:rsid w:val="00146BBF"/>
    <w:rsid w:val="00146D09"/>
    <w:rsid w:val="00147572"/>
    <w:rsid w:val="001477D3"/>
    <w:rsid w:val="001508C0"/>
    <w:rsid w:val="0015099A"/>
    <w:rsid w:val="00151711"/>
    <w:rsid w:val="001518DC"/>
    <w:rsid w:val="00151F78"/>
    <w:rsid w:val="00152312"/>
    <w:rsid w:val="0015244A"/>
    <w:rsid w:val="00152935"/>
    <w:rsid w:val="00152A5B"/>
    <w:rsid w:val="00152D29"/>
    <w:rsid w:val="00153728"/>
    <w:rsid w:val="00153ACC"/>
    <w:rsid w:val="00153BB9"/>
    <w:rsid w:val="00153F34"/>
    <w:rsid w:val="001540C4"/>
    <w:rsid w:val="00154264"/>
    <w:rsid w:val="001546FD"/>
    <w:rsid w:val="00155651"/>
    <w:rsid w:val="00155734"/>
    <w:rsid w:val="0015613A"/>
    <w:rsid w:val="00156376"/>
    <w:rsid w:val="001564B5"/>
    <w:rsid w:val="001605B1"/>
    <w:rsid w:val="00160994"/>
    <w:rsid w:val="00160E34"/>
    <w:rsid w:val="00160FCD"/>
    <w:rsid w:val="001618A8"/>
    <w:rsid w:val="00161FB4"/>
    <w:rsid w:val="0016207E"/>
    <w:rsid w:val="00162474"/>
    <w:rsid w:val="0016332A"/>
    <w:rsid w:val="00163337"/>
    <w:rsid w:val="001637B3"/>
    <w:rsid w:val="00163B91"/>
    <w:rsid w:val="00163D42"/>
    <w:rsid w:val="00164131"/>
    <w:rsid w:val="00164A30"/>
    <w:rsid w:val="00164BC2"/>
    <w:rsid w:val="00167621"/>
    <w:rsid w:val="00167657"/>
    <w:rsid w:val="00167AAF"/>
    <w:rsid w:val="00167EED"/>
    <w:rsid w:val="00170305"/>
    <w:rsid w:val="00170D86"/>
    <w:rsid w:val="00170F15"/>
    <w:rsid w:val="00170F81"/>
    <w:rsid w:val="00171794"/>
    <w:rsid w:val="0017179A"/>
    <w:rsid w:val="00171A79"/>
    <w:rsid w:val="00171F6B"/>
    <w:rsid w:val="001728BD"/>
    <w:rsid w:val="0017304F"/>
    <w:rsid w:val="0017309A"/>
    <w:rsid w:val="0017348C"/>
    <w:rsid w:val="00173777"/>
    <w:rsid w:val="00174117"/>
    <w:rsid w:val="00174333"/>
    <w:rsid w:val="0017474E"/>
    <w:rsid w:val="001749F7"/>
    <w:rsid w:val="00175280"/>
    <w:rsid w:val="00175776"/>
    <w:rsid w:val="00175ADD"/>
    <w:rsid w:val="00175DB8"/>
    <w:rsid w:val="00176BB5"/>
    <w:rsid w:val="00177EB0"/>
    <w:rsid w:val="00180449"/>
    <w:rsid w:val="00180BAF"/>
    <w:rsid w:val="00180E24"/>
    <w:rsid w:val="00181237"/>
    <w:rsid w:val="0018150A"/>
    <w:rsid w:val="00181578"/>
    <w:rsid w:val="0018203E"/>
    <w:rsid w:val="0018207D"/>
    <w:rsid w:val="001820E7"/>
    <w:rsid w:val="00182AC4"/>
    <w:rsid w:val="00182CCC"/>
    <w:rsid w:val="00182EA8"/>
    <w:rsid w:val="001831B2"/>
    <w:rsid w:val="0018334D"/>
    <w:rsid w:val="00183418"/>
    <w:rsid w:val="00183E68"/>
    <w:rsid w:val="0018413E"/>
    <w:rsid w:val="00184300"/>
    <w:rsid w:val="001847D4"/>
    <w:rsid w:val="00185088"/>
    <w:rsid w:val="00185D41"/>
    <w:rsid w:val="00185F07"/>
    <w:rsid w:val="00186099"/>
    <w:rsid w:val="0018774D"/>
    <w:rsid w:val="00187803"/>
    <w:rsid w:val="00187D20"/>
    <w:rsid w:val="00187D93"/>
    <w:rsid w:val="00187DAF"/>
    <w:rsid w:val="0019004C"/>
    <w:rsid w:val="0019179E"/>
    <w:rsid w:val="001917C3"/>
    <w:rsid w:val="00191A49"/>
    <w:rsid w:val="00192137"/>
    <w:rsid w:val="001923EA"/>
    <w:rsid w:val="0019246A"/>
    <w:rsid w:val="0019270D"/>
    <w:rsid w:val="00192939"/>
    <w:rsid w:val="00192BA1"/>
    <w:rsid w:val="00192D19"/>
    <w:rsid w:val="00193A15"/>
    <w:rsid w:val="001943A6"/>
    <w:rsid w:val="00194625"/>
    <w:rsid w:val="001946CA"/>
    <w:rsid w:val="0019470F"/>
    <w:rsid w:val="0019536A"/>
    <w:rsid w:val="00195F5C"/>
    <w:rsid w:val="00195FA1"/>
    <w:rsid w:val="00196AAB"/>
    <w:rsid w:val="00196ED0"/>
    <w:rsid w:val="001977D0"/>
    <w:rsid w:val="0019784E"/>
    <w:rsid w:val="0019795A"/>
    <w:rsid w:val="00197B6B"/>
    <w:rsid w:val="001A0288"/>
    <w:rsid w:val="001A04A2"/>
    <w:rsid w:val="001A0576"/>
    <w:rsid w:val="001A0625"/>
    <w:rsid w:val="001A08D4"/>
    <w:rsid w:val="001A0A34"/>
    <w:rsid w:val="001A0CEE"/>
    <w:rsid w:val="001A10BA"/>
    <w:rsid w:val="001A11D2"/>
    <w:rsid w:val="001A1C52"/>
    <w:rsid w:val="001A1FA5"/>
    <w:rsid w:val="001A2363"/>
    <w:rsid w:val="001A23C6"/>
    <w:rsid w:val="001A2B89"/>
    <w:rsid w:val="001A2C5F"/>
    <w:rsid w:val="001A2DB7"/>
    <w:rsid w:val="001A2FF6"/>
    <w:rsid w:val="001A3CC7"/>
    <w:rsid w:val="001A3EE6"/>
    <w:rsid w:val="001A41BF"/>
    <w:rsid w:val="001A42C9"/>
    <w:rsid w:val="001A47C2"/>
    <w:rsid w:val="001A5526"/>
    <w:rsid w:val="001A5F26"/>
    <w:rsid w:val="001A768C"/>
    <w:rsid w:val="001A7BCD"/>
    <w:rsid w:val="001A7F28"/>
    <w:rsid w:val="001B0E57"/>
    <w:rsid w:val="001B121F"/>
    <w:rsid w:val="001B1C3E"/>
    <w:rsid w:val="001B1E75"/>
    <w:rsid w:val="001B213A"/>
    <w:rsid w:val="001B22D3"/>
    <w:rsid w:val="001B29C4"/>
    <w:rsid w:val="001B3033"/>
    <w:rsid w:val="001B4DD8"/>
    <w:rsid w:val="001B4EF4"/>
    <w:rsid w:val="001B5164"/>
    <w:rsid w:val="001B5173"/>
    <w:rsid w:val="001B53BF"/>
    <w:rsid w:val="001B558F"/>
    <w:rsid w:val="001B55CA"/>
    <w:rsid w:val="001B58FE"/>
    <w:rsid w:val="001B590B"/>
    <w:rsid w:val="001B6FFD"/>
    <w:rsid w:val="001B73FB"/>
    <w:rsid w:val="001B7BAB"/>
    <w:rsid w:val="001B7FA2"/>
    <w:rsid w:val="001C0FEC"/>
    <w:rsid w:val="001C1316"/>
    <w:rsid w:val="001C1720"/>
    <w:rsid w:val="001C1890"/>
    <w:rsid w:val="001C2560"/>
    <w:rsid w:val="001C2A65"/>
    <w:rsid w:val="001C3379"/>
    <w:rsid w:val="001C3D06"/>
    <w:rsid w:val="001C4246"/>
    <w:rsid w:val="001C4E64"/>
    <w:rsid w:val="001C645B"/>
    <w:rsid w:val="001C6FD4"/>
    <w:rsid w:val="001D01A6"/>
    <w:rsid w:val="001D05F6"/>
    <w:rsid w:val="001D0B1B"/>
    <w:rsid w:val="001D1212"/>
    <w:rsid w:val="001D1323"/>
    <w:rsid w:val="001D223C"/>
    <w:rsid w:val="001D2252"/>
    <w:rsid w:val="001D2FCE"/>
    <w:rsid w:val="001D34E4"/>
    <w:rsid w:val="001D40CF"/>
    <w:rsid w:val="001D4A43"/>
    <w:rsid w:val="001D4B0D"/>
    <w:rsid w:val="001D506F"/>
    <w:rsid w:val="001D5A3F"/>
    <w:rsid w:val="001D67EE"/>
    <w:rsid w:val="001D6F35"/>
    <w:rsid w:val="001D76E7"/>
    <w:rsid w:val="001E0030"/>
    <w:rsid w:val="001E0410"/>
    <w:rsid w:val="001E0605"/>
    <w:rsid w:val="001E077E"/>
    <w:rsid w:val="001E09B3"/>
    <w:rsid w:val="001E1430"/>
    <w:rsid w:val="001E149E"/>
    <w:rsid w:val="001E181C"/>
    <w:rsid w:val="001E18A0"/>
    <w:rsid w:val="001E2630"/>
    <w:rsid w:val="001E3389"/>
    <w:rsid w:val="001E34A0"/>
    <w:rsid w:val="001E367D"/>
    <w:rsid w:val="001E3C02"/>
    <w:rsid w:val="001E4365"/>
    <w:rsid w:val="001E4844"/>
    <w:rsid w:val="001E4ABA"/>
    <w:rsid w:val="001E4CE2"/>
    <w:rsid w:val="001E551B"/>
    <w:rsid w:val="001E5546"/>
    <w:rsid w:val="001E6397"/>
    <w:rsid w:val="001E69EA"/>
    <w:rsid w:val="001E7222"/>
    <w:rsid w:val="001E798C"/>
    <w:rsid w:val="001F032D"/>
    <w:rsid w:val="001F092C"/>
    <w:rsid w:val="001F0F4B"/>
    <w:rsid w:val="001F0F63"/>
    <w:rsid w:val="001F1640"/>
    <w:rsid w:val="001F1BCD"/>
    <w:rsid w:val="001F2560"/>
    <w:rsid w:val="001F298C"/>
    <w:rsid w:val="001F2995"/>
    <w:rsid w:val="001F325B"/>
    <w:rsid w:val="001F3496"/>
    <w:rsid w:val="001F3D7D"/>
    <w:rsid w:val="001F42E4"/>
    <w:rsid w:val="001F4B69"/>
    <w:rsid w:val="001F4FAE"/>
    <w:rsid w:val="001F5136"/>
    <w:rsid w:val="001F53C0"/>
    <w:rsid w:val="001F53FF"/>
    <w:rsid w:val="001F55B7"/>
    <w:rsid w:val="001F5981"/>
    <w:rsid w:val="001F5D1A"/>
    <w:rsid w:val="001F6906"/>
    <w:rsid w:val="001F7046"/>
    <w:rsid w:val="001F786F"/>
    <w:rsid w:val="001F7B78"/>
    <w:rsid w:val="002001FA"/>
    <w:rsid w:val="0020049A"/>
    <w:rsid w:val="0020075A"/>
    <w:rsid w:val="00201193"/>
    <w:rsid w:val="00201DC5"/>
    <w:rsid w:val="00201F81"/>
    <w:rsid w:val="00202657"/>
    <w:rsid w:val="00202BCF"/>
    <w:rsid w:val="00203180"/>
    <w:rsid w:val="00203223"/>
    <w:rsid w:val="00203644"/>
    <w:rsid w:val="00203990"/>
    <w:rsid w:val="00203E03"/>
    <w:rsid w:val="00203E62"/>
    <w:rsid w:val="00203F7C"/>
    <w:rsid w:val="00204258"/>
    <w:rsid w:val="00204972"/>
    <w:rsid w:val="002050BC"/>
    <w:rsid w:val="00205770"/>
    <w:rsid w:val="00205E7E"/>
    <w:rsid w:val="00206C47"/>
    <w:rsid w:val="002070A8"/>
    <w:rsid w:val="002071DC"/>
    <w:rsid w:val="00207893"/>
    <w:rsid w:val="00210FFD"/>
    <w:rsid w:val="002112A0"/>
    <w:rsid w:val="00211D62"/>
    <w:rsid w:val="00212E25"/>
    <w:rsid w:val="00212F8F"/>
    <w:rsid w:val="0021316E"/>
    <w:rsid w:val="0021333D"/>
    <w:rsid w:val="00213896"/>
    <w:rsid w:val="00214421"/>
    <w:rsid w:val="00214885"/>
    <w:rsid w:val="00214DF7"/>
    <w:rsid w:val="00214FFD"/>
    <w:rsid w:val="0021580A"/>
    <w:rsid w:val="002158E9"/>
    <w:rsid w:val="00215D99"/>
    <w:rsid w:val="00215E8D"/>
    <w:rsid w:val="002177B2"/>
    <w:rsid w:val="002179B4"/>
    <w:rsid w:val="00217BE4"/>
    <w:rsid w:val="00217DD8"/>
    <w:rsid w:val="002204F1"/>
    <w:rsid w:val="002209FD"/>
    <w:rsid w:val="00221DC0"/>
    <w:rsid w:val="00221E1C"/>
    <w:rsid w:val="0022290A"/>
    <w:rsid w:val="00222AC5"/>
    <w:rsid w:val="00222E10"/>
    <w:rsid w:val="00222FF4"/>
    <w:rsid w:val="00223671"/>
    <w:rsid w:val="00223685"/>
    <w:rsid w:val="00223E75"/>
    <w:rsid w:val="00224134"/>
    <w:rsid w:val="00224935"/>
    <w:rsid w:val="0022533D"/>
    <w:rsid w:val="002256F5"/>
    <w:rsid w:val="00225AEA"/>
    <w:rsid w:val="00226673"/>
    <w:rsid w:val="00226823"/>
    <w:rsid w:val="00227390"/>
    <w:rsid w:val="00227B2F"/>
    <w:rsid w:val="00230412"/>
    <w:rsid w:val="00231152"/>
    <w:rsid w:val="00231367"/>
    <w:rsid w:val="002317B9"/>
    <w:rsid w:val="00231DAB"/>
    <w:rsid w:val="00232E5F"/>
    <w:rsid w:val="00232F4D"/>
    <w:rsid w:val="00233106"/>
    <w:rsid w:val="00233BA1"/>
    <w:rsid w:val="00233C32"/>
    <w:rsid w:val="00234804"/>
    <w:rsid w:val="00234A25"/>
    <w:rsid w:val="00234C13"/>
    <w:rsid w:val="00234EB5"/>
    <w:rsid w:val="00234FD0"/>
    <w:rsid w:val="002350AF"/>
    <w:rsid w:val="002353F1"/>
    <w:rsid w:val="0023547A"/>
    <w:rsid w:val="00235799"/>
    <w:rsid w:val="00236469"/>
    <w:rsid w:val="0023652B"/>
    <w:rsid w:val="00236701"/>
    <w:rsid w:val="00236A21"/>
    <w:rsid w:val="00236A31"/>
    <w:rsid w:val="00236E4A"/>
    <w:rsid w:val="0023729D"/>
    <w:rsid w:val="0023753A"/>
    <w:rsid w:val="00240ACE"/>
    <w:rsid w:val="00240CCC"/>
    <w:rsid w:val="00240F79"/>
    <w:rsid w:val="00241182"/>
    <w:rsid w:val="00241758"/>
    <w:rsid w:val="002418D7"/>
    <w:rsid w:val="002420A6"/>
    <w:rsid w:val="00242AE9"/>
    <w:rsid w:val="00243CC6"/>
    <w:rsid w:val="00244279"/>
    <w:rsid w:val="00244A0E"/>
    <w:rsid w:val="00244D4A"/>
    <w:rsid w:val="00244DB3"/>
    <w:rsid w:val="00244F55"/>
    <w:rsid w:val="00245479"/>
    <w:rsid w:val="00245942"/>
    <w:rsid w:val="002463C8"/>
    <w:rsid w:val="002464E8"/>
    <w:rsid w:val="00246863"/>
    <w:rsid w:val="00246A31"/>
    <w:rsid w:val="00246B5B"/>
    <w:rsid w:val="00247A62"/>
    <w:rsid w:val="0025038E"/>
    <w:rsid w:val="00250A24"/>
    <w:rsid w:val="00250D05"/>
    <w:rsid w:val="00250FAB"/>
    <w:rsid w:val="00251B82"/>
    <w:rsid w:val="00252292"/>
    <w:rsid w:val="00252EE8"/>
    <w:rsid w:val="002530EF"/>
    <w:rsid w:val="002532AA"/>
    <w:rsid w:val="00253446"/>
    <w:rsid w:val="00253D0B"/>
    <w:rsid w:val="00253F88"/>
    <w:rsid w:val="002540EC"/>
    <w:rsid w:val="00254E07"/>
    <w:rsid w:val="00254E2A"/>
    <w:rsid w:val="0025519B"/>
    <w:rsid w:val="00255337"/>
    <w:rsid w:val="0025541E"/>
    <w:rsid w:val="002565AD"/>
    <w:rsid w:val="00260524"/>
    <w:rsid w:val="00260D3B"/>
    <w:rsid w:val="00260E4A"/>
    <w:rsid w:val="00262336"/>
    <w:rsid w:val="00262E06"/>
    <w:rsid w:val="0026329F"/>
    <w:rsid w:val="00263ACE"/>
    <w:rsid w:val="00264CDC"/>
    <w:rsid w:val="00264DA8"/>
    <w:rsid w:val="002656E1"/>
    <w:rsid w:val="00266427"/>
    <w:rsid w:val="00266506"/>
    <w:rsid w:val="00267A31"/>
    <w:rsid w:val="00267A38"/>
    <w:rsid w:val="00267CD2"/>
    <w:rsid w:val="00270B1B"/>
    <w:rsid w:val="00271211"/>
    <w:rsid w:val="002713D7"/>
    <w:rsid w:val="002715B3"/>
    <w:rsid w:val="00271A18"/>
    <w:rsid w:val="00271ADF"/>
    <w:rsid w:val="00271E67"/>
    <w:rsid w:val="00272965"/>
    <w:rsid w:val="00272B82"/>
    <w:rsid w:val="00272C6F"/>
    <w:rsid w:val="00272D0A"/>
    <w:rsid w:val="00272E8E"/>
    <w:rsid w:val="002732CB"/>
    <w:rsid w:val="00273CF3"/>
    <w:rsid w:val="00273FC7"/>
    <w:rsid w:val="00274480"/>
    <w:rsid w:val="0027494F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6BB9"/>
    <w:rsid w:val="00277206"/>
    <w:rsid w:val="00277411"/>
    <w:rsid w:val="002808E5"/>
    <w:rsid w:val="00280BE5"/>
    <w:rsid w:val="00280DBD"/>
    <w:rsid w:val="0028153E"/>
    <w:rsid w:val="00281BE5"/>
    <w:rsid w:val="0028209F"/>
    <w:rsid w:val="0028242D"/>
    <w:rsid w:val="002829A4"/>
    <w:rsid w:val="002839D2"/>
    <w:rsid w:val="00283D07"/>
    <w:rsid w:val="00284042"/>
    <w:rsid w:val="00284270"/>
    <w:rsid w:val="00284304"/>
    <w:rsid w:val="00284893"/>
    <w:rsid w:val="00284BC5"/>
    <w:rsid w:val="00285243"/>
    <w:rsid w:val="00285282"/>
    <w:rsid w:val="00285287"/>
    <w:rsid w:val="00285BED"/>
    <w:rsid w:val="0028687C"/>
    <w:rsid w:val="00286EFD"/>
    <w:rsid w:val="00287A51"/>
    <w:rsid w:val="00290215"/>
    <w:rsid w:val="002905D4"/>
    <w:rsid w:val="00290B25"/>
    <w:rsid w:val="00291002"/>
    <w:rsid w:val="00292F7D"/>
    <w:rsid w:val="00293133"/>
    <w:rsid w:val="00293AEA"/>
    <w:rsid w:val="00293E96"/>
    <w:rsid w:val="00293EFA"/>
    <w:rsid w:val="00294517"/>
    <w:rsid w:val="00294972"/>
    <w:rsid w:val="00294A7B"/>
    <w:rsid w:val="00294EA6"/>
    <w:rsid w:val="0029556B"/>
    <w:rsid w:val="00296539"/>
    <w:rsid w:val="002966A4"/>
    <w:rsid w:val="0029678D"/>
    <w:rsid w:val="00297550"/>
    <w:rsid w:val="00297889"/>
    <w:rsid w:val="002979A4"/>
    <w:rsid w:val="00297D73"/>
    <w:rsid w:val="002A01A4"/>
    <w:rsid w:val="002A0758"/>
    <w:rsid w:val="002A09A7"/>
    <w:rsid w:val="002A0B0B"/>
    <w:rsid w:val="002A1DE4"/>
    <w:rsid w:val="002A1E4B"/>
    <w:rsid w:val="002A252D"/>
    <w:rsid w:val="002A2AA0"/>
    <w:rsid w:val="002A3C3E"/>
    <w:rsid w:val="002A40A9"/>
    <w:rsid w:val="002A4DBB"/>
    <w:rsid w:val="002A4E9E"/>
    <w:rsid w:val="002A5441"/>
    <w:rsid w:val="002A5B21"/>
    <w:rsid w:val="002A61CA"/>
    <w:rsid w:val="002A65E6"/>
    <w:rsid w:val="002A67C3"/>
    <w:rsid w:val="002A7307"/>
    <w:rsid w:val="002A79DB"/>
    <w:rsid w:val="002A7A9B"/>
    <w:rsid w:val="002B02BC"/>
    <w:rsid w:val="002B055E"/>
    <w:rsid w:val="002B11EE"/>
    <w:rsid w:val="002B1574"/>
    <w:rsid w:val="002B18DF"/>
    <w:rsid w:val="002B1A32"/>
    <w:rsid w:val="002B1E07"/>
    <w:rsid w:val="002B38EA"/>
    <w:rsid w:val="002B424B"/>
    <w:rsid w:val="002B492A"/>
    <w:rsid w:val="002B5D29"/>
    <w:rsid w:val="002B68BD"/>
    <w:rsid w:val="002B6F11"/>
    <w:rsid w:val="002B7244"/>
    <w:rsid w:val="002B7305"/>
    <w:rsid w:val="002B7634"/>
    <w:rsid w:val="002B7650"/>
    <w:rsid w:val="002C0A00"/>
    <w:rsid w:val="002C0D58"/>
    <w:rsid w:val="002C0E37"/>
    <w:rsid w:val="002C0FF3"/>
    <w:rsid w:val="002C1905"/>
    <w:rsid w:val="002C1B45"/>
    <w:rsid w:val="002C1E0D"/>
    <w:rsid w:val="002C2C09"/>
    <w:rsid w:val="002C3868"/>
    <w:rsid w:val="002C445C"/>
    <w:rsid w:val="002C4E0C"/>
    <w:rsid w:val="002C4FBB"/>
    <w:rsid w:val="002C51F8"/>
    <w:rsid w:val="002C667A"/>
    <w:rsid w:val="002C6C51"/>
    <w:rsid w:val="002C712D"/>
    <w:rsid w:val="002C792B"/>
    <w:rsid w:val="002D00FF"/>
    <w:rsid w:val="002D016E"/>
    <w:rsid w:val="002D0A89"/>
    <w:rsid w:val="002D0C34"/>
    <w:rsid w:val="002D0FD9"/>
    <w:rsid w:val="002D14DE"/>
    <w:rsid w:val="002D1C03"/>
    <w:rsid w:val="002D2E7A"/>
    <w:rsid w:val="002D309B"/>
    <w:rsid w:val="002D36F5"/>
    <w:rsid w:val="002D45C4"/>
    <w:rsid w:val="002D49C9"/>
    <w:rsid w:val="002D49DE"/>
    <w:rsid w:val="002D4D78"/>
    <w:rsid w:val="002D4E70"/>
    <w:rsid w:val="002D53B3"/>
    <w:rsid w:val="002D5ECC"/>
    <w:rsid w:val="002D5F90"/>
    <w:rsid w:val="002D646D"/>
    <w:rsid w:val="002D71AA"/>
    <w:rsid w:val="002D7467"/>
    <w:rsid w:val="002D767A"/>
    <w:rsid w:val="002D7AE1"/>
    <w:rsid w:val="002E0B08"/>
    <w:rsid w:val="002E0BC8"/>
    <w:rsid w:val="002E0E3B"/>
    <w:rsid w:val="002E1DE7"/>
    <w:rsid w:val="002E1E25"/>
    <w:rsid w:val="002E23E6"/>
    <w:rsid w:val="002E23F2"/>
    <w:rsid w:val="002E2EE7"/>
    <w:rsid w:val="002E4194"/>
    <w:rsid w:val="002E4297"/>
    <w:rsid w:val="002E483A"/>
    <w:rsid w:val="002E4FA9"/>
    <w:rsid w:val="002E564B"/>
    <w:rsid w:val="002E5A74"/>
    <w:rsid w:val="002E5CD8"/>
    <w:rsid w:val="002E643E"/>
    <w:rsid w:val="002E6558"/>
    <w:rsid w:val="002E6C83"/>
    <w:rsid w:val="002E76C3"/>
    <w:rsid w:val="002E7E78"/>
    <w:rsid w:val="002E7EFF"/>
    <w:rsid w:val="002E7F61"/>
    <w:rsid w:val="002E7F77"/>
    <w:rsid w:val="002F09AC"/>
    <w:rsid w:val="002F12A2"/>
    <w:rsid w:val="002F148B"/>
    <w:rsid w:val="002F1C6B"/>
    <w:rsid w:val="002F1CFC"/>
    <w:rsid w:val="002F1D11"/>
    <w:rsid w:val="002F1F03"/>
    <w:rsid w:val="002F211A"/>
    <w:rsid w:val="002F22BF"/>
    <w:rsid w:val="002F2665"/>
    <w:rsid w:val="002F274E"/>
    <w:rsid w:val="002F2AE7"/>
    <w:rsid w:val="002F2B2E"/>
    <w:rsid w:val="002F31EC"/>
    <w:rsid w:val="002F3756"/>
    <w:rsid w:val="002F3FF4"/>
    <w:rsid w:val="002F5E67"/>
    <w:rsid w:val="002F6465"/>
    <w:rsid w:val="002F64F9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2B0"/>
    <w:rsid w:val="00301CB8"/>
    <w:rsid w:val="00301CEC"/>
    <w:rsid w:val="00302C92"/>
    <w:rsid w:val="00302D03"/>
    <w:rsid w:val="003031A2"/>
    <w:rsid w:val="00303433"/>
    <w:rsid w:val="00303C5F"/>
    <w:rsid w:val="00303F79"/>
    <w:rsid w:val="0030472A"/>
    <w:rsid w:val="003051AC"/>
    <w:rsid w:val="0030541B"/>
    <w:rsid w:val="003064AB"/>
    <w:rsid w:val="003065D8"/>
    <w:rsid w:val="00306AC7"/>
    <w:rsid w:val="00306D13"/>
    <w:rsid w:val="003072BE"/>
    <w:rsid w:val="00307343"/>
    <w:rsid w:val="0030747A"/>
    <w:rsid w:val="00307A69"/>
    <w:rsid w:val="0031036F"/>
    <w:rsid w:val="00310B2A"/>
    <w:rsid w:val="00310B80"/>
    <w:rsid w:val="00311412"/>
    <w:rsid w:val="003120D2"/>
    <w:rsid w:val="003121BF"/>
    <w:rsid w:val="0031254F"/>
    <w:rsid w:val="003126A3"/>
    <w:rsid w:val="003126BF"/>
    <w:rsid w:val="00313E47"/>
    <w:rsid w:val="0031414A"/>
    <w:rsid w:val="0031468C"/>
    <w:rsid w:val="00314E3E"/>
    <w:rsid w:val="003150DE"/>
    <w:rsid w:val="00315C24"/>
    <w:rsid w:val="00316039"/>
    <w:rsid w:val="00316305"/>
    <w:rsid w:val="00316608"/>
    <w:rsid w:val="00316690"/>
    <w:rsid w:val="00317008"/>
    <w:rsid w:val="003170E5"/>
    <w:rsid w:val="00317FD0"/>
    <w:rsid w:val="00320E72"/>
    <w:rsid w:val="00321957"/>
    <w:rsid w:val="0032199C"/>
    <w:rsid w:val="00321C1F"/>
    <w:rsid w:val="00321C7F"/>
    <w:rsid w:val="0032223E"/>
    <w:rsid w:val="0032262E"/>
    <w:rsid w:val="00324893"/>
    <w:rsid w:val="003248D8"/>
    <w:rsid w:val="00324E18"/>
    <w:rsid w:val="00324FC1"/>
    <w:rsid w:val="003253CB"/>
    <w:rsid w:val="00325808"/>
    <w:rsid w:val="00325C68"/>
    <w:rsid w:val="003273CE"/>
    <w:rsid w:val="00327A0D"/>
    <w:rsid w:val="00327C9B"/>
    <w:rsid w:val="00330850"/>
    <w:rsid w:val="00330886"/>
    <w:rsid w:val="003311BC"/>
    <w:rsid w:val="0033177E"/>
    <w:rsid w:val="00332525"/>
    <w:rsid w:val="00333055"/>
    <w:rsid w:val="00333257"/>
    <w:rsid w:val="00333475"/>
    <w:rsid w:val="00333BBF"/>
    <w:rsid w:val="003340A9"/>
    <w:rsid w:val="00334211"/>
    <w:rsid w:val="003345C0"/>
    <w:rsid w:val="003345EF"/>
    <w:rsid w:val="00334CB5"/>
    <w:rsid w:val="00334F3D"/>
    <w:rsid w:val="00335021"/>
    <w:rsid w:val="003352D8"/>
    <w:rsid w:val="003361F9"/>
    <w:rsid w:val="003369FC"/>
    <w:rsid w:val="00337138"/>
    <w:rsid w:val="00337B1D"/>
    <w:rsid w:val="00337B22"/>
    <w:rsid w:val="003400B9"/>
    <w:rsid w:val="003400D0"/>
    <w:rsid w:val="00340B29"/>
    <w:rsid w:val="00340BEF"/>
    <w:rsid w:val="00341FAB"/>
    <w:rsid w:val="00342604"/>
    <w:rsid w:val="00342632"/>
    <w:rsid w:val="00342837"/>
    <w:rsid w:val="0034386B"/>
    <w:rsid w:val="00343A1D"/>
    <w:rsid w:val="00343B39"/>
    <w:rsid w:val="003445F2"/>
    <w:rsid w:val="00345117"/>
    <w:rsid w:val="003453DB"/>
    <w:rsid w:val="00345BE6"/>
    <w:rsid w:val="00346040"/>
    <w:rsid w:val="003460C1"/>
    <w:rsid w:val="0034691E"/>
    <w:rsid w:val="003477EA"/>
    <w:rsid w:val="00347848"/>
    <w:rsid w:val="00347F62"/>
    <w:rsid w:val="0035090D"/>
    <w:rsid w:val="003518C7"/>
    <w:rsid w:val="003523B0"/>
    <w:rsid w:val="003524B4"/>
    <w:rsid w:val="00352BCF"/>
    <w:rsid w:val="00352C81"/>
    <w:rsid w:val="00352DFF"/>
    <w:rsid w:val="00352E3D"/>
    <w:rsid w:val="003536DC"/>
    <w:rsid w:val="00354BE1"/>
    <w:rsid w:val="003555EF"/>
    <w:rsid w:val="0035598D"/>
    <w:rsid w:val="00355C3F"/>
    <w:rsid w:val="00355CF7"/>
    <w:rsid w:val="003566C2"/>
    <w:rsid w:val="00357E94"/>
    <w:rsid w:val="00357F79"/>
    <w:rsid w:val="00360806"/>
    <w:rsid w:val="003608A9"/>
    <w:rsid w:val="00360A15"/>
    <w:rsid w:val="00360F12"/>
    <w:rsid w:val="003610BB"/>
    <w:rsid w:val="0036224D"/>
    <w:rsid w:val="00362ACD"/>
    <w:rsid w:val="00362E14"/>
    <w:rsid w:val="00363EEF"/>
    <w:rsid w:val="00363FDC"/>
    <w:rsid w:val="00364770"/>
    <w:rsid w:val="003648BE"/>
    <w:rsid w:val="00365978"/>
    <w:rsid w:val="00365F75"/>
    <w:rsid w:val="00366BDD"/>
    <w:rsid w:val="00366D1E"/>
    <w:rsid w:val="00367094"/>
    <w:rsid w:val="00367357"/>
    <w:rsid w:val="0036754B"/>
    <w:rsid w:val="00367B6A"/>
    <w:rsid w:val="0037027E"/>
    <w:rsid w:val="003703B8"/>
    <w:rsid w:val="00370563"/>
    <w:rsid w:val="00370F71"/>
    <w:rsid w:val="0037115B"/>
    <w:rsid w:val="00371D33"/>
    <w:rsid w:val="00372164"/>
    <w:rsid w:val="0037225D"/>
    <w:rsid w:val="0037252F"/>
    <w:rsid w:val="003728DE"/>
    <w:rsid w:val="00373343"/>
    <w:rsid w:val="00373CBD"/>
    <w:rsid w:val="0037446C"/>
    <w:rsid w:val="00374679"/>
    <w:rsid w:val="0037473F"/>
    <w:rsid w:val="0037544C"/>
    <w:rsid w:val="003756D8"/>
    <w:rsid w:val="00375860"/>
    <w:rsid w:val="0037587E"/>
    <w:rsid w:val="003758B0"/>
    <w:rsid w:val="0037649C"/>
    <w:rsid w:val="00376BB4"/>
    <w:rsid w:val="00377065"/>
    <w:rsid w:val="00377345"/>
    <w:rsid w:val="00377577"/>
    <w:rsid w:val="00377B6E"/>
    <w:rsid w:val="0038021B"/>
    <w:rsid w:val="003809B8"/>
    <w:rsid w:val="0038123B"/>
    <w:rsid w:val="00381949"/>
    <w:rsid w:val="0038227B"/>
    <w:rsid w:val="003828F4"/>
    <w:rsid w:val="0038296A"/>
    <w:rsid w:val="00382D63"/>
    <w:rsid w:val="00382EEC"/>
    <w:rsid w:val="003849A8"/>
    <w:rsid w:val="0038550B"/>
    <w:rsid w:val="0038576F"/>
    <w:rsid w:val="00385AF2"/>
    <w:rsid w:val="00385D29"/>
    <w:rsid w:val="00385F53"/>
    <w:rsid w:val="00386460"/>
    <w:rsid w:val="00386824"/>
    <w:rsid w:val="00386DC3"/>
    <w:rsid w:val="00386EB8"/>
    <w:rsid w:val="003871D7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20"/>
    <w:rsid w:val="00394557"/>
    <w:rsid w:val="00394734"/>
    <w:rsid w:val="003947CD"/>
    <w:rsid w:val="003948A3"/>
    <w:rsid w:val="00394A05"/>
    <w:rsid w:val="0039502C"/>
    <w:rsid w:val="0039524A"/>
    <w:rsid w:val="00395673"/>
    <w:rsid w:val="00395705"/>
    <w:rsid w:val="00395964"/>
    <w:rsid w:val="00395B6C"/>
    <w:rsid w:val="00396816"/>
    <w:rsid w:val="00396B63"/>
    <w:rsid w:val="00396CEB"/>
    <w:rsid w:val="00397A4B"/>
    <w:rsid w:val="00397DB0"/>
    <w:rsid w:val="003A0B71"/>
    <w:rsid w:val="003A0D9C"/>
    <w:rsid w:val="003A19F8"/>
    <w:rsid w:val="003A1B36"/>
    <w:rsid w:val="003A2B67"/>
    <w:rsid w:val="003A2EF0"/>
    <w:rsid w:val="003A323F"/>
    <w:rsid w:val="003A44A9"/>
    <w:rsid w:val="003A45E1"/>
    <w:rsid w:val="003A48FC"/>
    <w:rsid w:val="003A58E3"/>
    <w:rsid w:val="003A5A04"/>
    <w:rsid w:val="003A5D9F"/>
    <w:rsid w:val="003A6827"/>
    <w:rsid w:val="003A6B86"/>
    <w:rsid w:val="003A6DD4"/>
    <w:rsid w:val="003A74C4"/>
    <w:rsid w:val="003A75C5"/>
    <w:rsid w:val="003A7F3D"/>
    <w:rsid w:val="003B00CF"/>
    <w:rsid w:val="003B013E"/>
    <w:rsid w:val="003B0DD3"/>
    <w:rsid w:val="003B0E6A"/>
    <w:rsid w:val="003B1F25"/>
    <w:rsid w:val="003B212D"/>
    <w:rsid w:val="003B219A"/>
    <w:rsid w:val="003B2873"/>
    <w:rsid w:val="003B2F1C"/>
    <w:rsid w:val="003B2FA4"/>
    <w:rsid w:val="003B2FCA"/>
    <w:rsid w:val="003B354B"/>
    <w:rsid w:val="003B3ABB"/>
    <w:rsid w:val="003B41CC"/>
    <w:rsid w:val="003B4246"/>
    <w:rsid w:val="003B49F2"/>
    <w:rsid w:val="003B54DB"/>
    <w:rsid w:val="003B593E"/>
    <w:rsid w:val="003B5D34"/>
    <w:rsid w:val="003B6062"/>
    <w:rsid w:val="003C0355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67"/>
    <w:rsid w:val="003C4438"/>
    <w:rsid w:val="003C48DA"/>
    <w:rsid w:val="003C4D85"/>
    <w:rsid w:val="003C4E5E"/>
    <w:rsid w:val="003C5B9F"/>
    <w:rsid w:val="003C607E"/>
    <w:rsid w:val="003C634A"/>
    <w:rsid w:val="003C6401"/>
    <w:rsid w:val="003C7522"/>
    <w:rsid w:val="003C771F"/>
    <w:rsid w:val="003C7CE4"/>
    <w:rsid w:val="003C7E3B"/>
    <w:rsid w:val="003D1767"/>
    <w:rsid w:val="003D18A7"/>
    <w:rsid w:val="003D1CB9"/>
    <w:rsid w:val="003D1D4E"/>
    <w:rsid w:val="003D2FAC"/>
    <w:rsid w:val="003D4A01"/>
    <w:rsid w:val="003D55C8"/>
    <w:rsid w:val="003D5E99"/>
    <w:rsid w:val="003D62AE"/>
    <w:rsid w:val="003D6721"/>
    <w:rsid w:val="003D6A36"/>
    <w:rsid w:val="003D6C9E"/>
    <w:rsid w:val="003D70A2"/>
    <w:rsid w:val="003D7635"/>
    <w:rsid w:val="003D77DA"/>
    <w:rsid w:val="003E04B5"/>
    <w:rsid w:val="003E0E2F"/>
    <w:rsid w:val="003E11A4"/>
    <w:rsid w:val="003E128D"/>
    <w:rsid w:val="003E13CE"/>
    <w:rsid w:val="003E1603"/>
    <w:rsid w:val="003E21AA"/>
    <w:rsid w:val="003E21FA"/>
    <w:rsid w:val="003E3533"/>
    <w:rsid w:val="003E44E4"/>
    <w:rsid w:val="003E4F34"/>
    <w:rsid w:val="003E544F"/>
    <w:rsid w:val="003E5846"/>
    <w:rsid w:val="003E5894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4AA9"/>
    <w:rsid w:val="003F55CD"/>
    <w:rsid w:val="003F5761"/>
    <w:rsid w:val="003F57B8"/>
    <w:rsid w:val="003F5ED1"/>
    <w:rsid w:val="003F6375"/>
    <w:rsid w:val="003F675A"/>
    <w:rsid w:val="003F7179"/>
    <w:rsid w:val="003F7953"/>
    <w:rsid w:val="003F7B4C"/>
    <w:rsid w:val="003F7F1D"/>
    <w:rsid w:val="00400AD5"/>
    <w:rsid w:val="004015D7"/>
    <w:rsid w:val="00401609"/>
    <w:rsid w:val="00401962"/>
    <w:rsid w:val="00401CEE"/>
    <w:rsid w:val="0040259B"/>
    <w:rsid w:val="00402D28"/>
    <w:rsid w:val="00402E75"/>
    <w:rsid w:val="004030AC"/>
    <w:rsid w:val="004038B0"/>
    <w:rsid w:val="00403B99"/>
    <w:rsid w:val="00403D70"/>
    <w:rsid w:val="00404340"/>
    <w:rsid w:val="0040469F"/>
    <w:rsid w:val="0040507B"/>
    <w:rsid w:val="0040511D"/>
    <w:rsid w:val="00405A26"/>
    <w:rsid w:val="00405B45"/>
    <w:rsid w:val="00405DEC"/>
    <w:rsid w:val="0040788F"/>
    <w:rsid w:val="00407B72"/>
    <w:rsid w:val="004100EF"/>
    <w:rsid w:val="00410161"/>
    <w:rsid w:val="00410222"/>
    <w:rsid w:val="0041030F"/>
    <w:rsid w:val="00410927"/>
    <w:rsid w:val="00410B5C"/>
    <w:rsid w:val="004111A9"/>
    <w:rsid w:val="004112D6"/>
    <w:rsid w:val="00411B47"/>
    <w:rsid w:val="00412002"/>
    <w:rsid w:val="004127AF"/>
    <w:rsid w:val="00412A02"/>
    <w:rsid w:val="00412D82"/>
    <w:rsid w:val="00412D88"/>
    <w:rsid w:val="00413145"/>
    <w:rsid w:val="00413881"/>
    <w:rsid w:val="0041416D"/>
    <w:rsid w:val="00414569"/>
    <w:rsid w:val="004145BC"/>
    <w:rsid w:val="00415828"/>
    <w:rsid w:val="00415872"/>
    <w:rsid w:val="004164EC"/>
    <w:rsid w:val="00417093"/>
    <w:rsid w:val="0041732F"/>
    <w:rsid w:val="0041771A"/>
    <w:rsid w:val="00417CAF"/>
    <w:rsid w:val="00420523"/>
    <w:rsid w:val="0042086F"/>
    <w:rsid w:val="00420E27"/>
    <w:rsid w:val="004210C3"/>
    <w:rsid w:val="004210C9"/>
    <w:rsid w:val="00421426"/>
    <w:rsid w:val="0042231B"/>
    <w:rsid w:val="004224ED"/>
    <w:rsid w:val="00423959"/>
    <w:rsid w:val="00423BD9"/>
    <w:rsid w:val="00423EF0"/>
    <w:rsid w:val="00424460"/>
    <w:rsid w:val="00425479"/>
    <w:rsid w:val="00425CF6"/>
    <w:rsid w:val="004265B4"/>
    <w:rsid w:val="00427163"/>
    <w:rsid w:val="0042746A"/>
    <w:rsid w:val="004274E8"/>
    <w:rsid w:val="004277F6"/>
    <w:rsid w:val="00427C5B"/>
    <w:rsid w:val="00427D22"/>
    <w:rsid w:val="00427E99"/>
    <w:rsid w:val="004303C8"/>
    <w:rsid w:val="00430968"/>
    <w:rsid w:val="00431E76"/>
    <w:rsid w:val="004321C1"/>
    <w:rsid w:val="00432C59"/>
    <w:rsid w:val="00432EC1"/>
    <w:rsid w:val="0043308F"/>
    <w:rsid w:val="00433115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37372"/>
    <w:rsid w:val="00440307"/>
    <w:rsid w:val="0044047C"/>
    <w:rsid w:val="00440BA4"/>
    <w:rsid w:val="00441676"/>
    <w:rsid w:val="00441738"/>
    <w:rsid w:val="004418CE"/>
    <w:rsid w:val="00442133"/>
    <w:rsid w:val="0044229B"/>
    <w:rsid w:val="00442E41"/>
    <w:rsid w:val="004433A0"/>
    <w:rsid w:val="0044373E"/>
    <w:rsid w:val="00444364"/>
    <w:rsid w:val="0044459C"/>
    <w:rsid w:val="00444E05"/>
    <w:rsid w:val="004457B4"/>
    <w:rsid w:val="00445C09"/>
    <w:rsid w:val="00446FBD"/>
    <w:rsid w:val="0044700F"/>
    <w:rsid w:val="004475F9"/>
    <w:rsid w:val="00447865"/>
    <w:rsid w:val="00447BF6"/>
    <w:rsid w:val="00447F36"/>
    <w:rsid w:val="00447FE3"/>
    <w:rsid w:val="004507EE"/>
    <w:rsid w:val="00450C11"/>
    <w:rsid w:val="00450C6B"/>
    <w:rsid w:val="00450E1B"/>
    <w:rsid w:val="004512F7"/>
    <w:rsid w:val="004518B1"/>
    <w:rsid w:val="00452131"/>
    <w:rsid w:val="00452295"/>
    <w:rsid w:val="0045233A"/>
    <w:rsid w:val="00452716"/>
    <w:rsid w:val="0045276F"/>
    <w:rsid w:val="00452988"/>
    <w:rsid w:val="004530BF"/>
    <w:rsid w:val="00453322"/>
    <w:rsid w:val="0045374F"/>
    <w:rsid w:val="00453DDF"/>
    <w:rsid w:val="0045423C"/>
    <w:rsid w:val="00454514"/>
    <w:rsid w:val="00454AC0"/>
    <w:rsid w:val="0045506A"/>
    <w:rsid w:val="004560D5"/>
    <w:rsid w:val="00456E5D"/>
    <w:rsid w:val="00456EA8"/>
    <w:rsid w:val="00456FF4"/>
    <w:rsid w:val="004572C4"/>
    <w:rsid w:val="0045789D"/>
    <w:rsid w:val="0045793A"/>
    <w:rsid w:val="00457C47"/>
    <w:rsid w:val="004603FC"/>
    <w:rsid w:val="00460484"/>
    <w:rsid w:val="004617EC"/>
    <w:rsid w:val="00461959"/>
    <w:rsid w:val="00461BD8"/>
    <w:rsid w:val="00461E61"/>
    <w:rsid w:val="00461F6A"/>
    <w:rsid w:val="00462174"/>
    <w:rsid w:val="0046277E"/>
    <w:rsid w:val="00462994"/>
    <w:rsid w:val="0046341D"/>
    <w:rsid w:val="00463E22"/>
    <w:rsid w:val="0046426A"/>
    <w:rsid w:val="00464818"/>
    <w:rsid w:val="00465E4C"/>
    <w:rsid w:val="00466D28"/>
    <w:rsid w:val="00467217"/>
    <w:rsid w:val="00467D42"/>
    <w:rsid w:val="00467EFE"/>
    <w:rsid w:val="00470423"/>
    <w:rsid w:val="0047046C"/>
    <w:rsid w:val="00470D58"/>
    <w:rsid w:val="00470EC6"/>
    <w:rsid w:val="004710B1"/>
    <w:rsid w:val="004713F7"/>
    <w:rsid w:val="004714B5"/>
    <w:rsid w:val="00471A0B"/>
    <w:rsid w:val="00471A55"/>
    <w:rsid w:val="0047214E"/>
    <w:rsid w:val="0047218F"/>
    <w:rsid w:val="004722D7"/>
    <w:rsid w:val="0047233B"/>
    <w:rsid w:val="00472A7C"/>
    <w:rsid w:val="00472B1B"/>
    <w:rsid w:val="00472C2D"/>
    <w:rsid w:val="00472E89"/>
    <w:rsid w:val="0047304A"/>
    <w:rsid w:val="0047306F"/>
    <w:rsid w:val="004731D4"/>
    <w:rsid w:val="004738EC"/>
    <w:rsid w:val="0047405B"/>
    <w:rsid w:val="00474227"/>
    <w:rsid w:val="0047560D"/>
    <w:rsid w:val="00475BF1"/>
    <w:rsid w:val="00476124"/>
    <w:rsid w:val="004763F4"/>
    <w:rsid w:val="00476D89"/>
    <w:rsid w:val="004776C4"/>
    <w:rsid w:val="00477ED4"/>
    <w:rsid w:val="00480571"/>
    <w:rsid w:val="00481FEF"/>
    <w:rsid w:val="00482305"/>
    <w:rsid w:val="00482B5D"/>
    <w:rsid w:val="00482DF1"/>
    <w:rsid w:val="00483783"/>
    <w:rsid w:val="0048446B"/>
    <w:rsid w:val="004847E0"/>
    <w:rsid w:val="004848D7"/>
    <w:rsid w:val="00484E99"/>
    <w:rsid w:val="004855E7"/>
    <w:rsid w:val="0048615E"/>
    <w:rsid w:val="00486D01"/>
    <w:rsid w:val="0048708B"/>
    <w:rsid w:val="00490582"/>
    <w:rsid w:val="0049087C"/>
    <w:rsid w:val="004909AF"/>
    <w:rsid w:val="00490D5E"/>
    <w:rsid w:val="00491049"/>
    <w:rsid w:val="0049119D"/>
    <w:rsid w:val="0049123B"/>
    <w:rsid w:val="00491CE7"/>
    <w:rsid w:val="00491FCF"/>
    <w:rsid w:val="00492348"/>
    <w:rsid w:val="0049282A"/>
    <w:rsid w:val="00495804"/>
    <w:rsid w:val="00495DD5"/>
    <w:rsid w:val="00496012"/>
    <w:rsid w:val="0049666F"/>
    <w:rsid w:val="00496765"/>
    <w:rsid w:val="00497B3F"/>
    <w:rsid w:val="004A0444"/>
    <w:rsid w:val="004A105C"/>
    <w:rsid w:val="004A17F0"/>
    <w:rsid w:val="004A1C0C"/>
    <w:rsid w:val="004A1E8A"/>
    <w:rsid w:val="004A2C6D"/>
    <w:rsid w:val="004A355D"/>
    <w:rsid w:val="004A35BB"/>
    <w:rsid w:val="004A49B8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A76BF"/>
    <w:rsid w:val="004B0CEE"/>
    <w:rsid w:val="004B16A4"/>
    <w:rsid w:val="004B1A2A"/>
    <w:rsid w:val="004B1E3F"/>
    <w:rsid w:val="004B278D"/>
    <w:rsid w:val="004B2EFD"/>
    <w:rsid w:val="004B3ADF"/>
    <w:rsid w:val="004B40DE"/>
    <w:rsid w:val="004B44DC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F9B"/>
    <w:rsid w:val="004C1017"/>
    <w:rsid w:val="004C11BC"/>
    <w:rsid w:val="004C3992"/>
    <w:rsid w:val="004C4102"/>
    <w:rsid w:val="004C4870"/>
    <w:rsid w:val="004C4958"/>
    <w:rsid w:val="004C4DAA"/>
    <w:rsid w:val="004C5D92"/>
    <w:rsid w:val="004C75AD"/>
    <w:rsid w:val="004C7876"/>
    <w:rsid w:val="004C7882"/>
    <w:rsid w:val="004C7A03"/>
    <w:rsid w:val="004C7D81"/>
    <w:rsid w:val="004C7E10"/>
    <w:rsid w:val="004D07FE"/>
    <w:rsid w:val="004D09D9"/>
    <w:rsid w:val="004D133A"/>
    <w:rsid w:val="004D16B7"/>
    <w:rsid w:val="004D2933"/>
    <w:rsid w:val="004D2C38"/>
    <w:rsid w:val="004D3E32"/>
    <w:rsid w:val="004D4091"/>
    <w:rsid w:val="004D48AF"/>
    <w:rsid w:val="004D4C74"/>
    <w:rsid w:val="004D5B4A"/>
    <w:rsid w:val="004D5F57"/>
    <w:rsid w:val="004D64A5"/>
    <w:rsid w:val="004D6C29"/>
    <w:rsid w:val="004D70CD"/>
    <w:rsid w:val="004D72CF"/>
    <w:rsid w:val="004D777E"/>
    <w:rsid w:val="004D786D"/>
    <w:rsid w:val="004E0394"/>
    <w:rsid w:val="004E0BBF"/>
    <w:rsid w:val="004E0F7E"/>
    <w:rsid w:val="004E1625"/>
    <w:rsid w:val="004E1C7B"/>
    <w:rsid w:val="004E1EB7"/>
    <w:rsid w:val="004E212F"/>
    <w:rsid w:val="004E2315"/>
    <w:rsid w:val="004E26BF"/>
    <w:rsid w:val="004E2ABB"/>
    <w:rsid w:val="004E45BF"/>
    <w:rsid w:val="004E474D"/>
    <w:rsid w:val="004E4B09"/>
    <w:rsid w:val="004E5AAB"/>
    <w:rsid w:val="004E6299"/>
    <w:rsid w:val="004E6BBE"/>
    <w:rsid w:val="004E6BD0"/>
    <w:rsid w:val="004E6C9B"/>
    <w:rsid w:val="004E7453"/>
    <w:rsid w:val="004E7A61"/>
    <w:rsid w:val="004E7BF2"/>
    <w:rsid w:val="004E7E9B"/>
    <w:rsid w:val="004F060F"/>
    <w:rsid w:val="004F0763"/>
    <w:rsid w:val="004F1DB1"/>
    <w:rsid w:val="004F209A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4FD1"/>
    <w:rsid w:val="004F5ED0"/>
    <w:rsid w:val="004F6961"/>
    <w:rsid w:val="004F7007"/>
    <w:rsid w:val="004F730D"/>
    <w:rsid w:val="004F733B"/>
    <w:rsid w:val="004F7345"/>
    <w:rsid w:val="004F7667"/>
    <w:rsid w:val="0050029D"/>
    <w:rsid w:val="005003B2"/>
    <w:rsid w:val="00500798"/>
    <w:rsid w:val="005010D0"/>
    <w:rsid w:val="0050112E"/>
    <w:rsid w:val="00501292"/>
    <w:rsid w:val="005013FD"/>
    <w:rsid w:val="005019C5"/>
    <w:rsid w:val="00501C7C"/>
    <w:rsid w:val="00501F06"/>
    <w:rsid w:val="00502A43"/>
    <w:rsid w:val="00502CCA"/>
    <w:rsid w:val="00503253"/>
    <w:rsid w:val="005041F4"/>
    <w:rsid w:val="005046E6"/>
    <w:rsid w:val="00504923"/>
    <w:rsid w:val="00504D53"/>
    <w:rsid w:val="00504F59"/>
    <w:rsid w:val="005050BD"/>
    <w:rsid w:val="00505442"/>
    <w:rsid w:val="00505B1E"/>
    <w:rsid w:val="005060AB"/>
    <w:rsid w:val="00507027"/>
    <w:rsid w:val="005070B1"/>
    <w:rsid w:val="005073FC"/>
    <w:rsid w:val="00507587"/>
    <w:rsid w:val="00507773"/>
    <w:rsid w:val="00507EE1"/>
    <w:rsid w:val="00510366"/>
    <w:rsid w:val="0051049B"/>
    <w:rsid w:val="005106AE"/>
    <w:rsid w:val="00510A04"/>
    <w:rsid w:val="00511278"/>
    <w:rsid w:val="00511D2B"/>
    <w:rsid w:val="00511F11"/>
    <w:rsid w:val="00512777"/>
    <w:rsid w:val="005128B7"/>
    <w:rsid w:val="00512E28"/>
    <w:rsid w:val="00513387"/>
    <w:rsid w:val="005133A3"/>
    <w:rsid w:val="00513595"/>
    <w:rsid w:val="00514113"/>
    <w:rsid w:val="00514178"/>
    <w:rsid w:val="00514DD6"/>
    <w:rsid w:val="00514E20"/>
    <w:rsid w:val="0051572B"/>
    <w:rsid w:val="00515D58"/>
    <w:rsid w:val="00515ED1"/>
    <w:rsid w:val="005165D4"/>
    <w:rsid w:val="005169E0"/>
    <w:rsid w:val="00516CA9"/>
    <w:rsid w:val="00516DA3"/>
    <w:rsid w:val="00517567"/>
    <w:rsid w:val="00517FF5"/>
    <w:rsid w:val="00520862"/>
    <w:rsid w:val="00520E17"/>
    <w:rsid w:val="00521E0B"/>
    <w:rsid w:val="005231E9"/>
    <w:rsid w:val="0052332F"/>
    <w:rsid w:val="0052380E"/>
    <w:rsid w:val="00524110"/>
    <w:rsid w:val="00524413"/>
    <w:rsid w:val="005259F2"/>
    <w:rsid w:val="005264BC"/>
    <w:rsid w:val="00526A08"/>
    <w:rsid w:val="00526C06"/>
    <w:rsid w:val="00526C28"/>
    <w:rsid w:val="00527CDF"/>
    <w:rsid w:val="005302C8"/>
    <w:rsid w:val="00530898"/>
    <w:rsid w:val="00530C07"/>
    <w:rsid w:val="00531007"/>
    <w:rsid w:val="00531212"/>
    <w:rsid w:val="005312A7"/>
    <w:rsid w:val="00531ED4"/>
    <w:rsid w:val="00532D3B"/>
    <w:rsid w:val="00532DA3"/>
    <w:rsid w:val="00533199"/>
    <w:rsid w:val="0053376E"/>
    <w:rsid w:val="00534862"/>
    <w:rsid w:val="00535A54"/>
    <w:rsid w:val="00535A6C"/>
    <w:rsid w:val="00535C0F"/>
    <w:rsid w:val="005371B6"/>
    <w:rsid w:val="005372A0"/>
    <w:rsid w:val="00537E3C"/>
    <w:rsid w:val="00540068"/>
    <w:rsid w:val="0054100F"/>
    <w:rsid w:val="00541E2D"/>
    <w:rsid w:val="005420B7"/>
    <w:rsid w:val="0054242B"/>
    <w:rsid w:val="00542699"/>
    <w:rsid w:val="005432C9"/>
    <w:rsid w:val="00543478"/>
    <w:rsid w:val="00543953"/>
    <w:rsid w:val="00543B87"/>
    <w:rsid w:val="00544BAB"/>
    <w:rsid w:val="00544EB2"/>
    <w:rsid w:val="00544F29"/>
    <w:rsid w:val="0054502A"/>
    <w:rsid w:val="00545100"/>
    <w:rsid w:val="00545203"/>
    <w:rsid w:val="00545800"/>
    <w:rsid w:val="005461C9"/>
    <w:rsid w:val="00546F4E"/>
    <w:rsid w:val="00547578"/>
    <w:rsid w:val="00547FC3"/>
    <w:rsid w:val="00550257"/>
    <w:rsid w:val="00550B16"/>
    <w:rsid w:val="00550ED9"/>
    <w:rsid w:val="005512F7"/>
    <w:rsid w:val="00551A21"/>
    <w:rsid w:val="00551A87"/>
    <w:rsid w:val="0055258C"/>
    <w:rsid w:val="00553025"/>
    <w:rsid w:val="005539AE"/>
    <w:rsid w:val="00554674"/>
    <w:rsid w:val="00554CFA"/>
    <w:rsid w:val="00554E95"/>
    <w:rsid w:val="005550AF"/>
    <w:rsid w:val="00555618"/>
    <w:rsid w:val="005558EA"/>
    <w:rsid w:val="00555CA7"/>
    <w:rsid w:val="00555F4E"/>
    <w:rsid w:val="005565D7"/>
    <w:rsid w:val="005566BF"/>
    <w:rsid w:val="00556818"/>
    <w:rsid w:val="005569BB"/>
    <w:rsid w:val="00556B06"/>
    <w:rsid w:val="00556EF4"/>
    <w:rsid w:val="00557944"/>
    <w:rsid w:val="005579F4"/>
    <w:rsid w:val="00557C4D"/>
    <w:rsid w:val="00560F46"/>
    <w:rsid w:val="0056154B"/>
    <w:rsid w:val="005626AB"/>
    <w:rsid w:val="00562D30"/>
    <w:rsid w:val="00563481"/>
    <w:rsid w:val="0056421F"/>
    <w:rsid w:val="005654FB"/>
    <w:rsid w:val="00565557"/>
    <w:rsid w:val="00565AF0"/>
    <w:rsid w:val="0056607F"/>
    <w:rsid w:val="00566652"/>
    <w:rsid w:val="005668E8"/>
    <w:rsid w:val="005669E3"/>
    <w:rsid w:val="00566A1F"/>
    <w:rsid w:val="00567095"/>
    <w:rsid w:val="00567221"/>
    <w:rsid w:val="005703FF"/>
    <w:rsid w:val="00570D13"/>
    <w:rsid w:val="0057175B"/>
    <w:rsid w:val="0057233A"/>
    <w:rsid w:val="00572353"/>
    <w:rsid w:val="005729C5"/>
    <w:rsid w:val="00572D73"/>
    <w:rsid w:val="00573F15"/>
    <w:rsid w:val="005740AE"/>
    <w:rsid w:val="0057443B"/>
    <w:rsid w:val="005748FB"/>
    <w:rsid w:val="005751BE"/>
    <w:rsid w:val="005759BE"/>
    <w:rsid w:val="00575C91"/>
    <w:rsid w:val="00576A46"/>
    <w:rsid w:val="005778FD"/>
    <w:rsid w:val="00577E46"/>
    <w:rsid w:val="00577F54"/>
    <w:rsid w:val="00580AE7"/>
    <w:rsid w:val="00582572"/>
    <w:rsid w:val="00583179"/>
    <w:rsid w:val="0058338D"/>
    <w:rsid w:val="005843AD"/>
    <w:rsid w:val="00584B8D"/>
    <w:rsid w:val="00584FFC"/>
    <w:rsid w:val="005850B2"/>
    <w:rsid w:val="0058513A"/>
    <w:rsid w:val="00585C24"/>
    <w:rsid w:val="00585FAA"/>
    <w:rsid w:val="00586140"/>
    <w:rsid w:val="0058643F"/>
    <w:rsid w:val="005869A4"/>
    <w:rsid w:val="00586C2C"/>
    <w:rsid w:val="005870A0"/>
    <w:rsid w:val="00587DB4"/>
    <w:rsid w:val="0059013A"/>
    <w:rsid w:val="005901B5"/>
    <w:rsid w:val="005903D5"/>
    <w:rsid w:val="00590427"/>
    <w:rsid w:val="0059058F"/>
    <w:rsid w:val="0059099E"/>
    <w:rsid w:val="005909D7"/>
    <w:rsid w:val="00590E43"/>
    <w:rsid w:val="00591062"/>
    <w:rsid w:val="0059149E"/>
    <w:rsid w:val="00592B2C"/>
    <w:rsid w:val="00592C8A"/>
    <w:rsid w:val="00593909"/>
    <w:rsid w:val="00593EC1"/>
    <w:rsid w:val="00593FCC"/>
    <w:rsid w:val="00594FC0"/>
    <w:rsid w:val="005951D9"/>
    <w:rsid w:val="005953C1"/>
    <w:rsid w:val="00595E64"/>
    <w:rsid w:val="005967AA"/>
    <w:rsid w:val="00596897"/>
    <w:rsid w:val="00596A84"/>
    <w:rsid w:val="00596C81"/>
    <w:rsid w:val="00596E7E"/>
    <w:rsid w:val="00597C45"/>
    <w:rsid w:val="005A0055"/>
    <w:rsid w:val="005A062A"/>
    <w:rsid w:val="005A0838"/>
    <w:rsid w:val="005A2BF2"/>
    <w:rsid w:val="005A2FF3"/>
    <w:rsid w:val="005A36FB"/>
    <w:rsid w:val="005A375D"/>
    <w:rsid w:val="005A3EFD"/>
    <w:rsid w:val="005A43CC"/>
    <w:rsid w:val="005A4401"/>
    <w:rsid w:val="005A4FFF"/>
    <w:rsid w:val="005A594E"/>
    <w:rsid w:val="005A5BF5"/>
    <w:rsid w:val="005A5CB9"/>
    <w:rsid w:val="005A619F"/>
    <w:rsid w:val="005A623C"/>
    <w:rsid w:val="005A6884"/>
    <w:rsid w:val="005A7732"/>
    <w:rsid w:val="005A7A28"/>
    <w:rsid w:val="005B03EF"/>
    <w:rsid w:val="005B1258"/>
    <w:rsid w:val="005B1435"/>
    <w:rsid w:val="005B1C1B"/>
    <w:rsid w:val="005B2611"/>
    <w:rsid w:val="005B263C"/>
    <w:rsid w:val="005B2ECF"/>
    <w:rsid w:val="005B39BF"/>
    <w:rsid w:val="005B3F84"/>
    <w:rsid w:val="005B46E7"/>
    <w:rsid w:val="005B4B0F"/>
    <w:rsid w:val="005B5051"/>
    <w:rsid w:val="005B5B0E"/>
    <w:rsid w:val="005B5BBD"/>
    <w:rsid w:val="005B5F5C"/>
    <w:rsid w:val="005B6D4A"/>
    <w:rsid w:val="005B6DA1"/>
    <w:rsid w:val="005B6E80"/>
    <w:rsid w:val="005B7B78"/>
    <w:rsid w:val="005B7F4A"/>
    <w:rsid w:val="005C0E06"/>
    <w:rsid w:val="005C134B"/>
    <w:rsid w:val="005C15B8"/>
    <w:rsid w:val="005C173A"/>
    <w:rsid w:val="005C203A"/>
    <w:rsid w:val="005C2BB2"/>
    <w:rsid w:val="005C2E31"/>
    <w:rsid w:val="005C39F1"/>
    <w:rsid w:val="005C3CBE"/>
    <w:rsid w:val="005C4038"/>
    <w:rsid w:val="005C40F5"/>
    <w:rsid w:val="005C42EB"/>
    <w:rsid w:val="005C4B3C"/>
    <w:rsid w:val="005C4B4D"/>
    <w:rsid w:val="005C50B6"/>
    <w:rsid w:val="005C510F"/>
    <w:rsid w:val="005C51E5"/>
    <w:rsid w:val="005C59AD"/>
    <w:rsid w:val="005C602A"/>
    <w:rsid w:val="005C6400"/>
    <w:rsid w:val="005C6BBA"/>
    <w:rsid w:val="005C70FD"/>
    <w:rsid w:val="005D0618"/>
    <w:rsid w:val="005D0FF4"/>
    <w:rsid w:val="005D1392"/>
    <w:rsid w:val="005D16AC"/>
    <w:rsid w:val="005D1896"/>
    <w:rsid w:val="005D1D20"/>
    <w:rsid w:val="005D2198"/>
    <w:rsid w:val="005D2A72"/>
    <w:rsid w:val="005D2EED"/>
    <w:rsid w:val="005D31DB"/>
    <w:rsid w:val="005D57C2"/>
    <w:rsid w:val="005D591D"/>
    <w:rsid w:val="005D59FC"/>
    <w:rsid w:val="005D5D04"/>
    <w:rsid w:val="005D60C7"/>
    <w:rsid w:val="005D63D4"/>
    <w:rsid w:val="005D6FD9"/>
    <w:rsid w:val="005D72B8"/>
    <w:rsid w:val="005D759F"/>
    <w:rsid w:val="005E02CD"/>
    <w:rsid w:val="005E0862"/>
    <w:rsid w:val="005E0B82"/>
    <w:rsid w:val="005E0CD7"/>
    <w:rsid w:val="005E0DEB"/>
    <w:rsid w:val="005E0F76"/>
    <w:rsid w:val="005E0FE8"/>
    <w:rsid w:val="005E1756"/>
    <w:rsid w:val="005E229F"/>
    <w:rsid w:val="005E287E"/>
    <w:rsid w:val="005E2C06"/>
    <w:rsid w:val="005E30BD"/>
    <w:rsid w:val="005E37AD"/>
    <w:rsid w:val="005E37C4"/>
    <w:rsid w:val="005E3947"/>
    <w:rsid w:val="005E3B55"/>
    <w:rsid w:val="005E3D9F"/>
    <w:rsid w:val="005E4042"/>
    <w:rsid w:val="005E41B6"/>
    <w:rsid w:val="005E4225"/>
    <w:rsid w:val="005E4552"/>
    <w:rsid w:val="005E476C"/>
    <w:rsid w:val="005E4A1E"/>
    <w:rsid w:val="005E4CE6"/>
    <w:rsid w:val="005E4D29"/>
    <w:rsid w:val="005E4EF8"/>
    <w:rsid w:val="005E522B"/>
    <w:rsid w:val="005E52CE"/>
    <w:rsid w:val="005E5AA7"/>
    <w:rsid w:val="005E667D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2A35"/>
    <w:rsid w:val="005F3075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13F"/>
    <w:rsid w:val="005F5404"/>
    <w:rsid w:val="005F594F"/>
    <w:rsid w:val="005F60F0"/>
    <w:rsid w:val="005F673F"/>
    <w:rsid w:val="005F7025"/>
    <w:rsid w:val="005F7390"/>
    <w:rsid w:val="005F7EF0"/>
    <w:rsid w:val="005F7F11"/>
    <w:rsid w:val="006001AA"/>
    <w:rsid w:val="0060089F"/>
    <w:rsid w:val="00600A9E"/>
    <w:rsid w:val="0060100A"/>
    <w:rsid w:val="0060101C"/>
    <w:rsid w:val="0060102B"/>
    <w:rsid w:val="00602120"/>
    <w:rsid w:val="0060224B"/>
    <w:rsid w:val="00602ACD"/>
    <w:rsid w:val="00602CB9"/>
    <w:rsid w:val="00604969"/>
    <w:rsid w:val="00604DC4"/>
    <w:rsid w:val="0060671C"/>
    <w:rsid w:val="00606964"/>
    <w:rsid w:val="00606D40"/>
    <w:rsid w:val="00607369"/>
    <w:rsid w:val="00607EDC"/>
    <w:rsid w:val="00610262"/>
    <w:rsid w:val="00610374"/>
    <w:rsid w:val="006103A6"/>
    <w:rsid w:val="00610E27"/>
    <w:rsid w:val="00611462"/>
    <w:rsid w:val="006117E3"/>
    <w:rsid w:val="00611B43"/>
    <w:rsid w:val="00611C11"/>
    <w:rsid w:val="00612C54"/>
    <w:rsid w:val="00612D6C"/>
    <w:rsid w:val="006136D1"/>
    <w:rsid w:val="006138E4"/>
    <w:rsid w:val="00613E7A"/>
    <w:rsid w:val="00614FFE"/>
    <w:rsid w:val="006156AD"/>
    <w:rsid w:val="00615D85"/>
    <w:rsid w:val="0061654A"/>
    <w:rsid w:val="00616A68"/>
    <w:rsid w:val="00616AB9"/>
    <w:rsid w:val="00616F6E"/>
    <w:rsid w:val="00616F98"/>
    <w:rsid w:val="00617352"/>
    <w:rsid w:val="0062035D"/>
    <w:rsid w:val="00621699"/>
    <w:rsid w:val="006216E3"/>
    <w:rsid w:val="00621758"/>
    <w:rsid w:val="00621DC0"/>
    <w:rsid w:val="00622906"/>
    <w:rsid w:val="00622BAD"/>
    <w:rsid w:val="00622C6B"/>
    <w:rsid w:val="006231AD"/>
    <w:rsid w:val="00623247"/>
    <w:rsid w:val="006233E5"/>
    <w:rsid w:val="00623A54"/>
    <w:rsid w:val="00624450"/>
    <w:rsid w:val="006245C4"/>
    <w:rsid w:val="006247D8"/>
    <w:rsid w:val="0062488B"/>
    <w:rsid w:val="00625229"/>
    <w:rsid w:val="0062591B"/>
    <w:rsid w:val="0062689D"/>
    <w:rsid w:val="00626FCF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261"/>
    <w:rsid w:val="00637458"/>
    <w:rsid w:val="006376A8"/>
    <w:rsid w:val="006377E9"/>
    <w:rsid w:val="00637883"/>
    <w:rsid w:val="006402F4"/>
    <w:rsid w:val="006403C1"/>
    <w:rsid w:val="00640AC8"/>
    <w:rsid w:val="0064172D"/>
    <w:rsid w:val="00642B40"/>
    <w:rsid w:val="00642C61"/>
    <w:rsid w:val="00643243"/>
    <w:rsid w:val="00643450"/>
    <w:rsid w:val="00643A2F"/>
    <w:rsid w:val="00644399"/>
    <w:rsid w:val="00644408"/>
    <w:rsid w:val="0064572E"/>
    <w:rsid w:val="0064598C"/>
    <w:rsid w:val="0064636D"/>
    <w:rsid w:val="006463BC"/>
    <w:rsid w:val="006469FA"/>
    <w:rsid w:val="00646F7D"/>
    <w:rsid w:val="00647F09"/>
    <w:rsid w:val="00650816"/>
    <w:rsid w:val="006508DA"/>
    <w:rsid w:val="00650D92"/>
    <w:rsid w:val="00651383"/>
    <w:rsid w:val="00651684"/>
    <w:rsid w:val="00651A5A"/>
    <w:rsid w:val="00651AE9"/>
    <w:rsid w:val="006520B0"/>
    <w:rsid w:val="00652387"/>
    <w:rsid w:val="00652680"/>
    <w:rsid w:val="00652E89"/>
    <w:rsid w:val="0065385B"/>
    <w:rsid w:val="00653E64"/>
    <w:rsid w:val="006544DF"/>
    <w:rsid w:val="00654927"/>
    <w:rsid w:val="00654991"/>
    <w:rsid w:val="006549C2"/>
    <w:rsid w:val="00654A70"/>
    <w:rsid w:val="00654B4E"/>
    <w:rsid w:val="00654BE2"/>
    <w:rsid w:val="006553E2"/>
    <w:rsid w:val="00655914"/>
    <w:rsid w:val="00655AEE"/>
    <w:rsid w:val="00656163"/>
    <w:rsid w:val="00656971"/>
    <w:rsid w:val="00656FD9"/>
    <w:rsid w:val="006576AA"/>
    <w:rsid w:val="006601F8"/>
    <w:rsid w:val="00660570"/>
    <w:rsid w:val="00660ACC"/>
    <w:rsid w:val="00660B62"/>
    <w:rsid w:val="00660BAF"/>
    <w:rsid w:val="0066171F"/>
    <w:rsid w:val="00661A69"/>
    <w:rsid w:val="00661F07"/>
    <w:rsid w:val="00662170"/>
    <w:rsid w:val="00662BDA"/>
    <w:rsid w:val="006637C4"/>
    <w:rsid w:val="00663AA5"/>
    <w:rsid w:val="00664637"/>
    <w:rsid w:val="00664755"/>
    <w:rsid w:val="0066483B"/>
    <w:rsid w:val="006648E3"/>
    <w:rsid w:val="00665207"/>
    <w:rsid w:val="006652FB"/>
    <w:rsid w:val="00665934"/>
    <w:rsid w:val="006659A2"/>
    <w:rsid w:val="00665C89"/>
    <w:rsid w:val="00665DCB"/>
    <w:rsid w:val="00665E2B"/>
    <w:rsid w:val="00666304"/>
    <w:rsid w:val="00666462"/>
    <w:rsid w:val="006664A9"/>
    <w:rsid w:val="00666CE8"/>
    <w:rsid w:val="00666F11"/>
    <w:rsid w:val="006670C0"/>
    <w:rsid w:val="00667214"/>
    <w:rsid w:val="006672DA"/>
    <w:rsid w:val="00667C07"/>
    <w:rsid w:val="00667F15"/>
    <w:rsid w:val="00670544"/>
    <w:rsid w:val="00670AEF"/>
    <w:rsid w:val="00671060"/>
    <w:rsid w:val="006716EB"/>
    <w:rsid w:val="00671CCA"/>
    <w:rsid w:val="00672309"/>
    <w:rsid w:val="006728F7"/>
    <w:rsid w:val="00672EFD"/>
    <w:rsid w:val="006736DA"/>
    <w:rsid w:val="00673A4A"/>
    <w:rsid w:val="00673D7C"/>
    <w:rsid w:val="00673E22"/>
    <w:rsid w:val="006743AE"/>
    <w:rsid w:val="00675695"/>
    <w:rsid w:val="006757E0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0EA7"/>
    <w:rsid w:val="00682057"/>
    <w:rsid w:val="00682A36"/>
    <w:rsid w:val="006833B3"/>
    <w:rsid w:val="00684763"/>
    <w:rsid w:val="006869E1"/>
    <w:rsid w:val="00686B79"/>
    <w:rsid w:val="00686C91"/>
    <w:rsid w:val="0068709B"/>
    <w:rsid w:val="00687341"/>
    <w:rsid w:val="00687A5F"/>
    <w:rsid w:val="00687F25"/>
    <w:rsid w:val="0069084D"/>
    <w:rsid w:val="0069099E"/>
    <w:rsid w:val="00690EBB"/>
    <w:rsid w:val="0069168A"/>
    <w:rsid w:val="00691C5D"/>
    <w:rsid w:val="00691E8F"/>
    <w:rsid w:val="00692429"/>
    <w:rsid w:val="006925D2"/>
    <w:rsid w:val="00692C87"/>
    <w:rsid w:val="00693320"/>
    <w:rsid w:val="006934F2"/>
    <w:rsid w:val="006943AF"/>
    <w:rsid w:val="0069441B"/>
    <w:rsid w:val="00695216"/>
    <w:rsid w:val="006958FD"/>
    <w:rsid w:val="00696253"/>
    <w:rsid w:val="00696C58"/>
    <w:rsid w:val="00697674"/>
    <w:rsid w:val="00697C51"/>
    <w:rsid w:val="006A0E13"/>
    <w:rsid w:val="006A1C62"/>
    <w:rsid w:val="006A1E19"/>
    <w:rsid w:val="006A2133"/>
    <w:rsid w:val="006A21CC"/>
    <w:rsid w:val="006A21D3"/>
    <w:rsid w:val="006A2410"/>
    <w:rsid w:val="006A2997"/>
    <w:rsid w:val="006A2B3F"/>
    <w:rsid w:val="006A36B4"/>
    <w:rsid w:val="006A40A8"/>
    <w:rsid w:val="006A4906"/>
    <w:rsid w:val="006A49E7"/>
    <w:rsid w:val="006A4B58"/>
    <w:rsid w:val="006A51D9"/>
    <w:rsid w:val="006A5518"/>
    <w:rsid w:val="006A570D"/>
    <w:rsid w:val="006A5C14"/>
    <w:rsid w:val="006A628D"/>
    <w:rsid w:val="006A69FA"/>
    <w:rsid w:val="006A6A5C"/>
    <w:rsid w:val="006A6C68"/>
    <w:rsid w:val="006A79E6"/>
    <w:rsid w:val="006A7AE9"/>
    <w:rsid w:val="006B0385"/>
    <w:rsid w:val="006B107E"/>
    <w:rsid w:val="006B1153"/>
    <w:rsid w:val="006B241F"/>
    <w:rsid w:val="006B3157"/>
    <w:rsid w:val="006B32E0"/>
    <w:rsid w:val="006B3308"/>
    <w:rsid w:val="006B35DA"/>
    <w:rsid w:val="006B42FD"/>
    <w:rsid w:val="006B4EC9"/>
    <w:rsid w:val="006B506B"/>
    <w:rsid w:val="006B509A"/>
    <w:rsid w:val="006B50F7"/>
    <w:rsid w:val="006B528B"/>
    <w:rsid w:val="006B5305"/>
    <w:rsid w:val="006B5455"/>
    <w:rsid w:val="006B57CC"/>
    <w:rsid w:val="006B5926"/>
    <w:rsid w:val="006B6235"/>
    <w:rsid w:val="006B64E9"/>
    <w:rsid w:val="006B6E77"/>
    <w:rsid w:val="006B6F52"/>
    <w:rsid w:val="006B6FED"/>
    <w:rsid w:val="006B791D"/>
    <w:rsid w:val="006B7BDE"/>
    <w:rsid w:val="006C036B"/>
    <w:rsid w:val="006C10FD"/>
    <w:rsid w:val="006C214D"/>
    <w:rsid w:val="006C22BE"/>
    <w:rsid w:val="006C38EB"/>
    <w:rsid w:val="006C3BB8"/>
    <w:rsid w:val="006C4643"/>
    <w:rsid w:val="006C5979"/>
    <w:rsid w:val="006C5B9C"/>
    <w:rsid w:val="006C5D28"/>
    <w:rsid w:val="006C5DEC"/>
    <w:rsid w:val="006C6115"/>
    <w:rsid w:val="006C6936"/>
    <w:rsid w:val="006C7BFF"/>
    <w:rsid w:val="006C7C45"/>
    <w:rsid w:val="006C7EB1"/>
    <w:rsid w:val="006D058A"/>
    <w:rsid w:val="006D0E65"/>
    <w:rsid w:val="006D12A0"/>
    <w:rsid w:val="006D138C"/>
    <w:rsid w:val="006D1973"/>
    <w:rsid w:val="006D1AAD"/>
    <w:rsid w:val="006D2209"/>
    <w:rsid w:val="006D2A3C"/>
    <w:rsid w:val="006D2B86"/>
    <w:rsid w:val="006D2BD5"/>
    <w:rsid w:val="006D36C5"/>
    <w:rsid w:val="006D387E"/>
    <w:rsid w:val="006D3AFB"/>
    <w:rsid w:val="006D3D64"/>
    <w:rsid w:val="006D3DF7"/>
    <w:rsid w:val="006D4564"/>
    <w:rsid w:val="006D4B2A"/>
    <w:rsid w:val="006D4E41"/>
    <w:rsid w:val="006D4F56"/>
    <w:rsid w:val="006D5C0D"/>
    <w:rsid w:val="006D5EF8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18F"/>
    <w:rsid w:val="006E2373"/>
    <w:rsid w:val="006E4B7C"/>
    <w:rsid w:val="006E4DEF"/>
    <w:rsid w:val="006E5830"/>
    <w:rsid w:val="006E5BE8"/>
    <w:rsid w:val="006E5CFD"/>
    <w:rsid w:val="006E607D"/>
    <w:rsid w:val="006E6E26"/>
    <w:rsid w:val="006E6F41"/>
    <w:rsid w:val="006E758B"/>
    <w:rsid w:val="006E7C1B"/>
    <w:rsid w:val="006E7CF3"/>
    <w:rsid w:val="006F08E0"/>
    <w:rsid w:val="006F0D1D"/>
    <w:rsid w:val="006F0F81"/>
    <w:rsid w:val="006F12C9"/>
    <w:rsid w:val="006F1973"/>
    <w:rsid w:val="006F2ACD"/>
    <w:rsid w:val="006F36DE"/>
    <w:rsid w:val="006F53F9"/>
    <w:rsid w:val="006F56C5"/>
    <w:rsid w:val="006F5DB6"/>
    <w:rsid w:val="006F65A6"/>
    <w:rsid w:val="006F7111"/>
    <w:rsid w:val="006F7657"/>
    <w:rsid w:val="007003E9"/>
    <w:rsid w:val="00700494"/>
    <w:rsid w:val="00700AF8"/>
    <w:rsid w:val="00701752"/>
    <w:rsid w:val="00701B82"/>
    <w:rsid w:val="00701EEE"/>
    <w:rsid w:val="00702CEA"/>
    <w:rsid w:val="00702E88"/>
    <w:rsid w:val="007030BE"/>
    <w:rsid w:val="00703923"/>
    <w:rsid w:val="00704809"/>
    <w:rsid w:val="00704D79"/>
    <w:rsid w:val="00704E9E"/>
    <w:rsid w:val="00704F6B"/>
    <w:rsid w:val="0070579F"/>
    <w:rsid w:val="0070583C"/>
    <w:rsid w:val="00705C21"/>
    <w:rsid w:val="00705D02"/>
    <w:rsid w:val="00710AC0"/>
    <w:rsid w:val="00710AE4"/>
    <w:rsid w:val="00711211"/>
    <w:rsid w:val="007114AD"/>
    <w:rsid w:val="0071178F"/>
    <w:rsid w:val="00711A0D"/>
    <w:rsid w:val="00712298"/>
    <w:rsid w:val="007130E0"/>
    <w:rsid w:val="0071340B"/>
    <w:rsid w:val="00713606"/>
    <w:rsid w:val="007139B7"/>
    <w:rsid w:val="00713AAF"/>
    <w:rsid w:val="00714147"/>
    <w:rsid w:val="00714921"/>
    <w:rsid w:val="00714923"/>
    <w:rsid w:val="00714BC5"/>
    <w:rsid w:val="0071512D"/>
    <w:rsid w:val="00715FC9"/>
    <w:rsid w:val="007160FA"/>
    <w:rsid w:val="0071613C"/>
    <w:rsid w:val="00716BEC"/>
    <w:rsid w:val="00716C41"/>
    <w:rsid w:val="00716D7D"/>
    <w:rsid w:val="00716E66"/>
    <w:rsid w:val="0071777D"/>
    <w:rsid w:val="00717801"/>
    <w:rsid w:val="00717C36"/>
    <w:rsid w:val="00720777"/>
    <w:rsid w:val="00721226"/>
    <w:rsid w:val="00722967"/>
    <w:rsid w:val="00723588"/>
    <w:rsid w:val="007238B7"/>
    <w:rsid w:val="00723B15"/>
    <w:rsid w:val="00723BC1"/>
    <w:rsid w:val="00723BD0"/>
    <w:rsid w:val="007243C3"/>
    <w:rsid w:val="0072443D"/>
    <w:rsid w:val="007244FB"/>
    <w:rsid w:val="00724D19"/>
    <w:rsid w:val="00725031"/>
    <w:rsid w:val="00725B9E"/>
    <w:rsid w:val="00726843"/>
    <w:rsid w:val="0072687A"/>
    <w:rsid w:val="007268FD"/>
    <w:rsid w:val="00726C80"/>
    <w:rsid w:val="00727672"/>
    <w:rsid w:val="00727AF3"/>
    <w:rsid w:val="0073064A"/>
    <w:rsid w:val="00730B17"/>
    <w:rsid w:val="00730B81"/>
    <w:rsid w:val="00730FB4"/>
    <w:rsid w:val="0073115A"/>
    <w:rsid w:val="007311FA"/>
    <w:rsid w:val="00731CDE"/>
    <w:rsid w:val="007321CC"/>
    <w:rsid w:val="00733012"/>
    <w:rsid w:val="007331DB"/>
    <w:rsid w:val="00733342"/>
    <w:rsid w:val="0073385F"/>
    <w:rsid w:val="00733B4C"/>
    <w:rsid w:val="007348D8"/>
    <w:rsid w:val="0073490A"/>
    <w:rsid w:val="00734A5E"/>
    <w:rsid w:val="00735035"/>
    <w:rsid w:val="0073651C"/>
    <w:rsid w:val="007367A1"/>
    <w:rsid w:val="00736C3B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1BF"/>
    <w:rsid w:val="00742737"/>
    <w:rsid w:val="00742AAD"/>
    <w:rsid w:val="00743749"/>
    <w:rsid w:val="007438FE"/>
    <w:rsid w:val="00743C1E"/>
    <w:rsid w:val="007449FC"/>
    <w:rsid w:val="00744AF4"/>
    <w:rsid w:val="007453D9"/>
    <w:rsid w:val="00745530"/>
    <w:rsid w:val="0074576A"/>
    <w:rsid w:val="007457C0"/>
    <w:rsid w:val="00745EC5"/>
    <w:rsid w:val="0074613F"/>
    <w:rsid w:val="007469B1"/>
    <w:rsid w:val="00746E8F"/>
    <w:rsid w:val="007470AF"/>
    <w:rsid w:val="007479EB"/>
    <w:rsid w:val="00747A22"/>
    <w:rsid w:val="00747B3F"/>
    <w:rsid w:val="007500D0"/>
    <w:rsid w:val="00750571"/>
    <w:rsid w:val="00751054"/>
    <w:rsid w:val="007517E0"/>
    <w:rsid w:val="00751EAF"/>
    <w:rsid w:val="007523C8"/>
    <w:rsid w:val="00753085"/>
    <w:rsid w:val="0075341A"/>
    <w:rsid w:val="0075426F"/>
    <w:rsid w:val="0075440A"/>
    <w:rsid w:val="00754BAD"/>
    <w:rsid w:val="00754D1A"/>
    <w:rsid w:val="00754F90"/>
    <w:rsid w:val="007550A9"/>
    <w:rsid w:val="007556CB"/>
    <w:rsid w:val="0075582E"/>
    <w:rsid w:val="007558D1"/>
    <w:rsid w:val="00755F1C"/>
    <w:rsid w:val="00756909"/>
    <w:rsid w:val="00756DB9"/>
    <w:rsid w:val="00756F2A"/>
    <w:rsid w:val="00757278"/>
    <w:rsid w:val="00757743"/>
    <w:rsid w:val="0075784F"/>
    <w:rsid w:val="00757A95"/>
    <w:rsid w:val="00760116"/>
    <w:rsid w:val="007602E3"/>
    <w:rsid w:val="00760821"/>
    <w:rsid w:val="00760E23"/>
    <w:rsid w:val="007613B5"/>
    <w:rsid w:val="0076193A"/>
    <w:rsid w:val="0076236B"/>
    <w:rsid w:val="00762677"/>
    <w:rsid w:val="00762D45"/>
    <w:rsid w:val="00762D5E"/>
    <w:rsid w:val="00762F48"/>
    <w:rsid w:val="00763220"/>
    <w:rsid w:val="007633BE"/>
    <w:rsid w:val="00763C18"/>
    <w:rsid w:val="0076453F"/>
    <w:rsid w:val="00765AB0"/>
    <w:rsid w:val="00765B43"/>
    <w:rsid w:val="00765D30"/>
    <w:rsid w:val="007663F9"/>
    <w:rsid w:val="007663FE"/>
    <w:rsid w:val="00767BB5"/>
    <w:rsid w:val="00767C31"/>
    <w:rsid w:val="00770005"/>
    <w:rsid w:val="00770DE9"/>
    <w:rsid w:val="00770FCC"/>
    <w:rsid w:val="00771274"/>
    <w:rsid w:val="00771CC7"/>
    <w:rsid w:val="00771E53"/>
    <w:rsid w:val="00772280"/>
    <w:rsid w:val="00772470"/>
    <w:rsid w:val="00772539"/>
    <w:rsid w:val="0077267B"/>
    <w:rsid w:val="007728A7"/>
    <w:rsid w:val="00772E38"/>
    <w:rsid w:val="0077392A"/>
    <w:rsid w:val="0077484B"/>
    <w:rsid w:val="00775A0B"/>
    <w:rsid w:val="0077642C"/>
    <w:rsid w:val="00776811"/>
    <w:rsid w:val="00776CF8"/>
    <w:rsid w:val="00776FCC"/>
    <w:rsid w:val="007773BB"/>
    <w:rsid w:val="0077775F"/>
    <w:rsid w:val="00777B12"/>
    <w:rsid w:val="0078061B"/>
    <w:rsid w:val="00780629"/>
    <w:rsid w:val="00780A36"/>
    <w:rsid w:val="00781327"/>
    <w:rsid w:val="00781626"/>
    <w:rsid w:val="007817ED"/>
    <w:rsid w:val="00781B07"/>
    <w:rsid w:val="00782092"/>
    <w:rsid w:val="00782499"/>
    <w:rsid w:val="007828C1"/>
    <w:rsid w:val="007829AF"/>
    <w:rsid w:val="00783049"/>
    <w:rsid w:val="00783142"/>
    <w:rsid w:val="00783665"/>
    <w:rsid w:val="00783806"/>
    <w:rsid w:val="00783DA8"/>
    <w:rsid w:val="007845AE"/>
    <w:rsid w:val="007846AD"/>
    <w:rsid w:val="00784A8D"/>
    <w:rsid w:val="00784ACA"/>
    <w:rsid w:val="00784C2F"/>
    <w:rsid w:val="00784EB2"/>
    <w:rsid w:val="007852B0"/>
    <w:rsid w:val="00785551"/>
    <w:rsid w:val="00785E57"/>
    <w:rsid w:val="007866A8"/>
    <w:rsid w:val="00786731"/>
    <w:rsid w:val="00787AB9"/>
    <w:rsid w:val="00787F96"/>
    <w:rsid w:val="00790295"/>
    <w:rsid w:val="0079040F"/>
    <w:rsid w:val="007908C7"/>
    <w:rsid w:val="00790A3F"/>
    <w:rsid w:val="00790D51"/>
    <w:rsid w:val="00790FB4"/>
    <w:rsid w:val="007911E4"/>
    <w:rsid w:val="00791A93"/>
    <w:rsid w:val="00791D5D"/>
    <w:rsid w:val="00792056"/>
    <w:rsid w:val="0079293C"/>
    <w:rsid w:val="00792B03"/>
    <w:rsid w:val="00792D48"/>
    <w:rsid w:val="0079387A"/>
    <w:rsid w:val="00793ECC"/>
    <w:rsid w:val="007941BC"/>
    <w:rsid w:val="007956E7"/>
    <w:rsid w:val="00797032"/>
    <w:rsid w:val="00797218"/>
    <w:rsid w:val="007975D2"/>
    <w:rsid w:val="00797C57"/>
    <w:rsid w:val="00797E63"/>
    <w:rsid w:val="00797F8C"/>
    <w:rsid w:val="007A05BC"/>
    <w:rsid w:val="007A05E3"/>
    <w:rsid w:val="007A0E33"/>
    <w:rsid w:val="007A11C0"/>
    <w:rsid w:val="007A169B"/>
    <w:rsid w:val="007A16C3"/>
    <w:rsid w:val="007A2126"/>
    <w:rsid w:val="007A237B"/>
    <w:rsid w:val="007A2409"/>
    <w:rsid w:val="007A2A51"/>
    <w:rsid w:val="007A2BD2"/>
    <w:rsid w:val="007A2ECA"/>
    <w:rsid w:val="007A2F02"/>
    <w:rsid w:val="007A3000"/>
    <w:rsid w:val="007A317E"/>
    <w:rsid w:val="007A391D"/>
    <w:rsid w:val="007A3DCE"/>
    <w:rsid w:val="007A4040"/>
    <w:rsid w:val="007A46C6"/>
    <w:rsid w:val="007A4836"/>
    <w:rsid w:val="007A4A20"/>
    <w:rsid w:val="007A5328"/>
    <w:rsid w:val="007A6612"/>
    <w:rsid w:val="007A78D0"/>
    <w:rsid w:val="007A7BEA"/>
    <w:rsid w:val="007B070A"/>
    <w:rsid w:val="007B0933"/>
    <w:rsid w:val="007B0B6C"/>
    <w:rsid w:val="007B0E26"/>
    <w:rsid w:val="007B13D9"/>
    <w:rsid w:val="007B142E"/>
    <w:rsid w:val="007B1ED2"/>
    <w:rsid w:val="007B21C0"/>
    <w:rsid w:val="007B21C6"/>
    <w:rsid w:val="007B3B8F"/>
    <w:rsid w:val="007B407E"/>
    <w:rsid w:val="007B48DE"/>
    <w:rsid w:val="007B4CB3"/>
    <w:rsid w:val="007B50E6"/>
    <w:rsid w:val="007B5F79"/>
    <w:rsid w:val="007B65AE"/>
    <w:rsid w:val="007B6879"/>
    <w:rsid w:val="007B6F56"/>
    <w:rsid w:val="007B7159"/>
    <w:rsid w:val="007B7FDE"/>
    <w:rsid w:val="007C0422"/>
    <w:rsid w:val="007C077F"/>
    <w:rsid w:val="007C0DFB"/>
    <w:rsid w:val="007C1226"/>
    <w:rsid w:val="007C13E2"/>
    <w:rsid w:val="007C1890"/>
    <w:rsid w:val="007C1A55"/>
    <w:rsid w:val="007C1EF4"/>
    <w:rsid w:val="007C2A9E"/>
    <w:rsid w:val="007C3315"/>
    <w:rsid w:val="007C336A"/>
    <w:rsid w:val="007C36A4"/>
    <w:rsid w:val="007C371B"/>
    <w:rsid w:val="007C380B"/>
    <w:rsid w:val="007C39E9"/>
    <w:rsid w:val="007C4A4D"/>
    <w:rsid w:val="007C4AA1"/>
    <w:rsid w:val="007C52A5"/>
    <w:rsid w:val="007C6208"/>
    <w:rsid w:val="007C77FB"/>
    <w:rsid w:val="007C7846"/>
    <w:rsid w:val="007C7AB8"/>
    <w:rsid w:val="007C7E33"/>
    <w:rsid w:val="007D08F4"/>
    <w:rsid w:val="007D09B4"/>
    <w:rsid w:val="007D0BF6"/>
    <w:rsid w:val="007D0D17"/>
    <w:rsid w:val="007D145E"/>
    <w:rsid w:val="007D15B8"/>
    <w:rsid w:val="007D3167"/>
    <w:rsid w:val="007D3EEB"/>
    <w:rsid w:val="007D4667"/>
    <w:rsid w:val="007D472C"/>
    <w:rsid w:val="007D4AF4"/>
    <w:rsid w:val="007D4D4E"/>
    <w:rsid w:val="007D4FC0"/>
    <w:rsid w:val="007D5230"/>
    <w:rsid w:val="007D5429"/>
    <w:rsid w:val="007D59C1"/>
    <w:rsid w:val="007D5BB2"/>
    <w:rsid w:val="007D5E56"/>
    <w:rsid w:val="007D6178"/>
    <w:rsid w:val="007D684E"/>
    <w:rsid w:val="007D6E2D"/>
    <w:rsid w:val="007D6F74"/>
    <w:rsid w:val="007D6FE6"/>
    <w:rsid w:val="007D73D0"/>
    <w:rsid w:val="007D7EA7"/>
    <w:rsid w:val="007D7F19"/>
    <w:rsid w:val="007D7F1D"/>
    <w:rsid w:val="007E0787"/>
    <w:rsid w:val="007E0984"/>
    <w:rsid w:val="007E1192"/>
    <w:rsid w:val="007E2BFC"/>
    <w:rsid w:val="007E2FEE"/>
    <w:rsid w:val="007E3489"/>
    <w:rsid w:val="007E36A0"/>
    <w:rsid w:val="007E38DB"/>
    <w:rsid w:val="007E391D"/>
    <w:rsid w:val="007E3BC6"/>
    <w:rsid w:val="007E420E"/>
    <w:rsid w:val="007E4AA9"/>
    <w:rsid w:val="007E65A8"/>
    <w:rsid w:val="007E70EA"/>
    <w:rsid w:val="007E75A4"/>
    <w:rsid w:val="007E798D"/>
    <w:rsid w:val="007E7BA2"/>
    <w:rsid w:val="007F041E"/>
    <w:rsid w:val="007F0595"/>
    <w:rsid w:val="007F1031"/>
    <w:rsid w:val="007F105F"/>
    <w:rsid w:val="007F181A"/>
    <w:rsid w:val="007F1A5B"/>
    <w:rsid w:val="007F1C95"/>
    <w:rsid w:val="007F1E2C"/>
    <w:rsid w:val="007F3793"/>
    <w:rsid w:val="007F4434"/>
    <w:rsid w:val="007F53A9"/>
    <w:rsid w:val="007F5471"/>
    <w:rsid w:val="007F5539"/>
    <w:rsid w:val="007F58FE"/>
    <w:rsid w:val="007F63DA"/>
    <w:rsid w:val="007F723A"/>
    <w:rsid w:val="007F7255"/>
    <w:rsid w:val="007F77E2"/>
    <w:rsid w:val="007F78C5"/>
    <w:rsid w:val="007F7924"/>
    <w:rsid w:val="007F7D17"/>
    <w:rsid w:val="00800016"/>
    <w:rsid w:val="00800146"/>
    <w:rsid w:val="008002D4"/>
    <w:rsid w:val="00800A6C"/>
    <w:rsid w:val="00800B43"/>
    <w:rsid w:val="00800C33"/>
    <w:rsid w:val="00801008"/>
    <w:rsid w:val="00801FC7"/>
    <w:rsid w:val="0080210E"/>
    <w:rsid w:val="008023C9"/>
    <w:rsid w:val="00802692"/>
    <w:rsid w:val="00802B08"/>
    <w:rsid w:val="008034CE"/>
    <w:rsid w:val="00803654"/>
    <w:rsid w:val="00803900"/>
    <w:rsid w:val="00803A18"/>
    <w:rsid w:val="00803D15"/>
    <w:rsid w:val="008045A7"/>
    <w:rsid w:val="008045D8"/>
    <w:rsid w:val="00805914"/>
    <w:rsid w:val="0080600D"/>
    <w:rsid w:val="008066E0"/>
    <w:rsid w:val="00807336"/>
    <w:rsid w:val="00807771"/>
    <w:rsid w:val="00807935"/>
    <w:rsid w:val="008079D6"/>
    <w:rsid w:val="00807D96"/>
    <w:rsid w:val="00810503"/>
    <w:rsid w:val="00811247"/>
    <w:rsid w:val="00811297"/>
    <w:rsid w:val="008113E1"/>
    <w:rsid w:val="00811EB3"/>
    <w:rsid w:val="00811F2C"/>
    <w:rsid w:val="00812DBF"/>
    <w:rsid w:val="00812EAC"/>
    <w:rsid w:val="00813224"/>
    <w:rsid w:val="0081324C"/>
    <w:rsid w:val="00813428"/>
    <w:rsid w:val="008134BF"/>
    <w:rsid w:val="00813796"/>
    <w:rsid w:val="00813D15"/>
    <w:rsid w:val="00813F86"/>
    <w:rsid w:val="00814E93"/>
    <w:rsid w:val="008150CD"/>
    <w:rsid w:val="00815420"/>
    <w:rsid w:val="00815A02"/>
    <w:rsid w:val="00815F29"/>
    <w:rsid w:val="008160B3"/>
    <w:rsid w:val="00816121"/>
    <w:rsid w:val="00816487"/>
    <w:rsid w:val="0081661B"/>
    <w:rsid w:val="00816D41"/>
    <w:rsid w:val="00817FB8"/>
    <w:rsid w:val="008204D5"/>
    <w:rsid w:val="0082053D"/>
    <w:rsid w:val="00821661"/>
    <w:rsid w:val="00822028"/>
    <w:rsid w:val="0082219F"/>
    <w:rsid w:val="00822376"/>
    <w:rsid w:val="0082238F"/>
    <w:rsid w:val="008224C6"/>
    <w:rsid w:val="00822773"/>
    <w:rsid w:val="008228D7"/>
    <w:rsid w:val="008229DF"/>
    <w:rsid w:val="00823C00"/>
    <w:rsid w:val="00823F7E"/>
    <w:rsid w:val="00824305"/>
    <w:rsid w:val="008246FD"/>
    <w:rsid w:val="00824CEE"/>
    <w:rsid w:val="00825FE8"/>
    <w:rsid w:val="008263BC"/>
    <w:rsid w:val="008265A0"/>
    <w:rsid w:val="00826686"/>
    <w:rsid w:val="008266F5"/>
    <w:rsid w:val="0082677D"/>
    <w:rsid w:val="008268F7"/>
    <w:rsid w:val="00827314"/>
    <w:rsid w:val="00827C0D"/>
    <w:rsid w:val="008305CE"/>
    <w:rsid w:val="0083062C"/>
    <w:rsid w:val="00830640"/>
    <w:rsid w:val="008312C7"/>
    <w:rsid w:val="00831552"/>
    <w:rsid w:val="00831DAB"/>
    <w:rsid w:val="0083234F"/>
    <w:rsid w:val="008323BC"/>
    <w:rsid w:val="008326F2"/>
    <w:rsid w:val="00832EB6"/>
    <w:rsid w:val="0083307A"/>
    <w:rsid w:val="00833480"/>
    <w:rsid w:val="00833857"/>
    <w:rsid w:val="008338F3"/>
    <w:rsid w:val="00833953"/>
    <w:rsid w:val="00833E86"/>
    <w:rsid w:val="008344E1"/>
    <w:rsid w:val="008345C6"/>
    <w:rsid w:val="008349E9"/>
    <w:rsid w:val="00834D5A"/>
    <w:rsid w:val="00834FE7"/>
    <w:rsid w:val="00835450"/>
    <w:rsid w:val="008355E4"/>
    <w:rsid w:val="00835ADF"/>
    <w:rsid w:val="008363DA"/>
    <w:rsid w:val="008370C8"/>
    <w:rsid w:val="0083792C"/>
    <w:rsid w:val="00837D44"/>
    <w:rsid w:val="00840142"/>
    <w:rsid w:val="00840CB6"/>
    <w:rsid w:val="00841B20"/>
    <w:rsid w:val="00841B44"/>
    <w:rsid w:val="00842151"/>
    <w:rsid w:val="00842694"/>
    <w:rsid w:val="008426BA"/>
    <w:rsid w:val="00842BA1"/>
    <w:rsid w:val="00842CEB"/>
    <w:rsid w:val="00842E1A"/>
    <w:rsid w:val="00843236"/>
    <w:rsid w:val="00843432"/>
    <w:rsid w:val="008438EE"/>
    <w:rsid w:val="00843D95"/>
    <w:rsid w:val="00843FD6"/>
    <w:rsid w:val="00844445"/>
    <w:rsid w:val="008445A6"/>
    <w:rsid w:val="00844CC8"/>
    <w:rsid w:val="0084534C"/>
    <w:rsid w:val="008457C0"/>
    <w:rsid w:val="00845B7C"/>
    <w:rsid w:val="00845E65"/>
    <w:rsid w:val="0084624E"/>
    <w:rsid w:val="00846587"/>
    <w:rsid w:val="00846CA0"/>
    <w:rsid w:val="00846D8A"/>
    <w:rsid w:val="00846FF3"/>
    <w:rsid w:val="00847441"/>
    <w:rsid w:val="0085002B"/>
    <w:rsid w:val="008505C8"/>
    <w:rsid w:val="00850E43"/>
    <w:rsid w:val="00851163"/>
    <w:rsid w:val="008511C0"/>
    <w:rsid w:val="008514EA"/>
    <w:rsid w:val="00851B06"/>
    <w:rsid w:val="00851C51"/>
    <w:rsid w:val="00852043"/>
    <w:rsid w:val="0085231B"/>
    <w:rsid w:val="00852A2E"/>
    <w:rsid w:val="00852B67"/>
    <w:rsid w:val="00853446"/>
    <w:rsid w:val="008536AD"/>
    <w:rsid w:val="008539D1"/>
    <w:rsid w:val="00854B91"/>
    <w:rsid w:val="00854FF6"/>
    <w:rsid w:val="00855167"/>
    <w:rsid w:val="00855A4A"/>
    <w:rsid w:val="00855BF3"/>
    <w:rsid w:val="00855BFA"/>
    <w:rsid w:val="0085602D"/>
    <w:rsid w:val="00856173"/>
    <w:rsid w:val="00856912"/>
    <w:rsid w:val="00856B82"/>
    <w:rsid w:val="0085730A"/>
    <w:rsid w:val="00857EB0"/>
    <w:rsid w:val="00857F20"/>
    <w:rsid w:val="008603B8"/>
    <w:rsid w:val="00860400"/>
    <w:rsid w:val="0086046B"/>
    <w:rsid w:val="008610F4"/>
    <w:rsid w:val="00861280"/>
    <w:rsid w:val="00861402"/>
    <w:rsid w:val="00862233"/>
    <w:rsid w:val="00862C55"/>
    <w:rsid w:val="008638D4"/>
    <w:rsid w:val="00863989"/>
    <w:rsid w:val="008639F5"/>
    <w:rsid w:val="008646D8"/>
    <w:rsid w:val="00864AB7"/>
    <w:rsid w:val="00865BDB"/>
    <w:rsid w:val="00865C3F"/>
    <w:rsid w:val="00866B86"/>
    <w:rsid w:val="00866BA0"/>
    <w:rsid w:val="00867973"/>
    <w:rsid w:val="00870060"/>
    <w:rsid w:val="00870850"/>
    <w:rsid w:val="00870C88"/>
    <w:rsid w:val="0087188D"/>
    <w:rsid w:val="00872A8A"/>
    <w:rsid w:val="00872BC5"/>
    <w:rsid w:val="00872D4B"/>
    <w:rsid w:val="0087378F"/>
    <w:rsid w:val="00873D5D"/>
    <w:rsid w:val="00874615"/>
    <w:rsid w:val="00874D1F"/>
    <w:rsid w:val="00874EF6"/>
    <w:rsid w:val="0087509A"/>
    <w:rsid w:val="00875267"/>
    <w:rsid w:val="008759CF"/>
    <w:rsid w:val="008767C8"/>
    <w:rsid w:val="0087682F"/>
    <w:rsid w:val="00876B77"/>
    <w:rsid w:val="00877179"/>
    <w:rsid w:val="0087778B"/>
    <w:rsid w:val="008777FE"/>
    <w:rsid w:val="0087781D"/>
    <w:rsid w:val="008779A1"/>
    <w:rsid w:val="008779CA"/>
    <w:rsid w:val="008800B2"/>
    <w:rsid w:val="008811F2"/>
    <w:rsid w:val="00882484"/>
    <w:rsid w:val="00882884"/>
    <w:rsid w:val="00883033"/>
    <w:rsid w:val="00884F7C"/>
    <w:rsid w:val="00885432"/>
    <w:rsid w:val="00885549"/>
    <w:rsid w:val="008856E5"/>
    <w:rsid w:val="00885C54"/>
    <w:rsid w:val="00885DEA"/>
    <w:rsid w:val="008861B8"/>
    <w:rsid w:val="00886E39"/>
    <w:rsid w:val="00886E83"/>
    <w:rsid w:val="00887F09"/>
    <w:rsid w:val="00890CA7"/>
    <w:rsid w:val="008918CD"/>
    <w:rsid w:val="00891C7D"/>
    <w:rsid w:val="00891ECB"/>
    <w:rsid w:val="0089233D"/>
    <w:rsid w:val="0089235D"/>
    <w:rsid w:val="00892A0A"/>
    <w:rsid w:val="00892E75"/>
    <w:rsid w:val="00893251"/>
    <w:rsid w:val="00893322"/>
    <w:rsid w:val="00894134"/>
    <w:rsid w:val="00894427"/>
    <w:rsid w:val="008945D9"/>
    <w:rsid w:val="00894740"/>
    <w:rsid w:val="00895432"/>
    <w:rsid w:val="00895990"/>
    <w:rsid w:val="00895994"/>
    <w:rsid w:val="008962CA"/>
    <w:rsid w:val="00896440"/>
    <w:rsid w:val="0089656C"/>
    <w:rsid w:val="008968DD"/>
    <w:rsid w:val="00896E17"/>
    <w:rsid w:val="0089734C"/>
    <w:rsid w:val="00897EA3"/>
    <w:rsid w:val="008A03D9"/>
    <w:rsid w:val="008A097B"/>
    <w:rsid w:val="008A1469"/>
    <w:rsid w:val="008A18C9"/>
    <w:rsid w:val="008A279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2E6"/>
    <w:rsid w:val="008A58A1"/>
    <w:rsid w:val="008A5C1B"/>
    <w:rsid w:val="008A5D59"/>
    <w:rsid w:val="008A66AB"/>
    <w:rsid w:val="008A746C"/>
    <w:rsid w:val="008A7CF3"/>
    <w:rsid w:val="008B033B"/>
    <w:rsid w:val="008B04B5"/>
    <w:rsid w:val="008B0815"/>
    <w:rsid w:val="008B0ED6"/>
    <w:rsid w:val="008B0F3B"/>
    <w:rsid w:val="008B13A0"/>
    <w:rsid w:val="008B18E5"/>
    <w:rsid w:val="008B1A32"/>
    <w:rsid w:val="008B1CCB"/>
    <w:rsid w:val="008B234F"/>
    <w:rsid w:val="008B242F"/>
    <w:rsid w:val="008B2670"/>
    <w:rsid w:val="008B308D"/>
    <w:rsid w:val="008B34E2"/>
    <w:rsid w:val="008B369A"/>
    <w:rsid w:val="008B3A53"/>
    <w:rsid w:val="008B3D46"/>
    <w:rsid w:val="008B3D8B"/>
    <w:rsid w:val="008B403A"/>
    <w:rsid w:val="008B40B4"/>
    <w:rsid w:val="008B44DA"/>
    <w:rsid w:val="008B4742"/>
    <w:rsid w:val="008B51CA"/>
    <w:rsid w:val="008B598F"/>
    <w:rsid w:val="008B59D0"/>
    <w:rsid w:val="008B6675"/>
    <w:rsid w:val="008B6741"/>
    <w:rsid w:val="008B6D17"/>
    <w:rsid w:val="008B72FF"/>
    <w:rsid w:val="008B75C6"/>
    <w:rsid w:val="008B7795"/>
    <w:rsid w:val="008B7D2C"/>
    <w:rsid w:val="008C16CA"/>
    <w:rsid w:val="008C24E8"/>
    <w:rsid w:val="008C28A1"/>
    <w:rsid w:val="008C2BAB"/>
    <w:rsid w:val="008C2E1D"/>
    <w:rsid w:val="008C2E68"/>
    <w:rsid w:val="008C309B"/>
    <w:rsid w:val="008C3389"/>
    <w:rsid w:val="008C3649"/>
    <w:rsid w:val="008C42EB"/>
    <w:rsid w:val="008C5A73"/>
    <w:rsid w:val="008C5D55"/>
    <w:rsid w:val="008C5D75"/>
    <w:rsid w:val="008C5ED2"/>
    <w:rsid w:val="008C6003"/>
    <w:rsid w:val="008C612B"/>
    <w:rsid w:val="008C6E6F"/>
    <w:rsid w:val="008C7223"/>
    <w:rsid w:val="008D0760"/>
    <w:rsid w:val="008D0CFE"/>
    <w:rsid w:val="008D1031"/>
    <w:rsid w:val="008D120A"/>
    <w:rsid w:val="008D142C"/>
    <w:rsid w:val="008D180D"/>
    <w:rsid w:val="008D4F3E"/>
    <w:rsid w:val="008D5392"/>
    <w:rsid w:val="008D5AC0"/>
    <w:rsid w:val="008D5E44"/>
    <w:rsid w:val="008D68E1"/>
    <w:rsid w:val="008D70C0"/>
    <w:rsid w:val="008D7C3A"/>
    <w:rsid w:val="008E0246"/>
    <w:rsid w:val="008E0589"/>
    <w:rsid w:val="008E09BC"/>
    <w:rsid w:val="008E0C6B"/>
    <w:rsid w:val="008E1E06"/>
    <w:rsid w:val="008E2188"/>
    <w:rsid w:val="008E26C0"/>
    <w:rsid w:val="008E3052"/>
    <w:rsid w:val="008E359D"/>
    <w:rsid w:val="008E367E"/>
    <w:rsid w:val="008E3BB5"/>
    <w:rsid w:val="008E3ECF"/>
    <w:rsid w:val="008E405E"/>
    <w:rsid w:val="008E4335"/>
    <w:rsid w:val="008E5038"/>
    <w:rsid w:val="008E5198"/>
    <w:rsid w:val="008E55E4"/>
    <w:rsid w:val="008E596B"/>
    <w:rsid w:val="008E5FCE"/>
    <w:rsid w:val="008E6826"/>
    <w:rsid w:val="008E6A6A"/>
    <w:rsid w:val="008E7549"/>
    <w:rsid w:val="008E7E25"/>
    <w:rsid w:val="008F05DD"/>
    <w:rsid w:val="008F1206"/>
    <w:rsid w:val="008F1238"/>
    <w:rsid w:val="008F1B53"/>
    <w:rsid w:val="008F1C40"/>
    <w:rsid w:val="008F1C4A"/>
    <w:rsid w:val="008F2302"/>
    <w:rsid w:val="008F2625"/>
    <w:rsid w:val="008F291A"/>
    <w:rsid w:val="008F2EF1"/>
    <w:rsid w:val="008F31B3"/>
    <w:rsid w:val="008F3597"/>
    <w:rsid w:val="008F36F6"/>
    <w:rsid w:val="008F3907"/>
    <w:rsid w:val="008F41F4"/>
    <w:rsid w:val="008F4C76"/>
    <w:rsid w:val="008F5138"/>
    <w:rsid w:val="008F5BDC"/>
    <w:rsid w:val="008F5C15"/>
    <w:rsid w:val="008F6004"/>
    <w:rsid w:val="008F6BC0"/>
    <w:rsid w:val="008F6C4B"/>
    <w:rsid w:val="008F7074"/>
    <w:rsid w:val="008F70E9"/>
    <w:rsid w:val="008F7135"/>
    <w:rsid w:val="00900C54"/>
    <w:rsid w:val="00900D7E"/>
    <w:rsid w:val="00900E2C"/>
    <w:rsid w:val="00901327"/>
    <w:rsid w:val="00902946"/>
    <w:rsid w:val="00902A98"/>
    <w:rsid w:val="00902C7D"/>
    <w:rsid w:val="00902EB3"/>
    <w:rsid w:val="00903361"/>
    <w:rsid w:val="009048B4"/>
    <w:rsid w:val="00904919"/>
    <w:rsid w:val="00905C3C"/>
    <w:rsid w:val="00906286"/>
    <w:rsid w:val="00906EE6"/>
    <w:rsid w:val="009070B0"/>
    <w:rsid w:val="00907348"/>
    <w:rsid w:val="009076B7"/>
    <w:rsid w:val="00907A58"/>
    <w:rsid w:val="00907DBE"/>
    <w:rsid w:val="00910274"/>
    <w:rsid w:val="00910985"/>
    <w:rsid w:val="00910CA5"/>
    <w:rsid w:val="00911480"/>
    <w:rsid w:val="00911910"/>
    <w:rsid w:val="00911F81"/>
    <w:rsid w:val="00912386"/>
    <w:rsid w:val="00912438"/>
    <w:rsid w:val="0091283F"/>
    <w:rsid w:val="00912B88"/>
    <w:rsid w:val="00912CC9"/>
    <w:rsid w:val="009130DA"/>
    <w:rsid w:val="00913DA0"/>
    <w:rsid w:val="0091472C"/>
    <w:rsid w:val="009147C0"/>
    <w:rsid w:val="00914A53"/>
    <w:rsid w:val="00914C15"/>
    <w:rsid w:val="00915111"/>
    <w:rsid w:val="00916413"/>
    <w:rsid w:val="00916DBD"/>
    <w:rsid w:val="0091776A"/>
    <w:rsid w:val="00917BA1"/>
    <w:rsid w:val="00920467"/>
    <w:rsid w:val="00920A4D"/>
    <w:rsid w:val="00920B35"/>
    <w:rsid w:val="00920DA8"/>
    <w:rsid w:val="00922606"/>
    <w:rsid w:val="00922E94"/>
    <w:rsid w:val="00922ECC"/>
    <w:rsid w:val="009231CD"/>
    <w:rsid w:val="00923547"/>
    <w:rsid w:val="00923A6A"/>
    <w:rsid w:val="00923FE3"/>
    <w:rsid w:val="00924260"/>
    <w:rsid w:val="00924BD4"/>
    <w:rsid w:val="0092545E"/>
    <w:rsid w:val="009254AB"/>
    <w:rsid w:val="0092569B"/>
    <w:rsid w:val="00925796"/>
    <w:rsid w:val="00925B2B"/>
    <w:rsid w:val="00925EF0"/>
    <w:rsid w:val="009261E2"/>
    <w:rsid w:val="009270D5"/>
    <w:rsid w:val="009272B4"/>
    <w:rsid w:val="009272FA"/>
    <w:rsid w:val="009273AB"/>
    <w:rsid w:val="00927DEA"/>
    <w:rsid w:val="00930792"/>
    <w:rsid w:val="0093079D"/>
    <w:rsid w:val="009307B4"/>
    <w:rsid w:val="009309A0"/>
    <w:rsid w:val="00930E3A"/>
    <w:rsid w:val="0093118A"/>
    <w:rsid w:val="0093155D"/>
    <w:rsid w:val="00931910"/>
    <w:rsid w:val="009324CC"/>
    <w:rsid w:val="0093288F"/>
    <w:rsid w:val="00932894"/>
    <w:rsid w:val="00932CEB"/>
    <w:rsid w:val="00932FC7"/>
    <w:rsid w:val="009337C4"/>
    <w:rsid w:val="00933B04"/>
    <w:rsid w:val="00933BD3"/>
    <w:rsid w:val="00933FE7"/>
    <w:rsid w:val="00935085"/>
    <w:rsid w:val="00935097"/>
    <w:rsid w:val="009353DB"/>
    <w:rsid w:val="00935404"/>
    <w:rsid w:val="00936282"/>
    <w:rsid w:val="009366AF"/>
    <w:rsid w:val="00936822"/>
    <w:rsid w:val="009369A2"/>
    <w:rsid w:val="009369FF"/>
    <w:rsid w:val="00936ABB"/>
    <w:rsid w:val="0093726B"/>
    <w:rsid w:val="00937380"/>
    <w:rsid w:val="00937590"/>
    <w:rsid w:val="009376E9"/>
    <w:rsid w:val="0093783E"/>
    <w:rsid w:val="00937BD4"/>
    <w:rsid w:val="009401AE"/>
    <w:rsid w:val="00940246"/>
    <w:rsid w:val="0094066A"/>
    <w:rsid w:val="0094090B"/>
    <w:rsid w:val="0094190B"/>
    <w:rsid w:val="00941D33"/>
    <w:rsid w:val="00941D5E"/>
    <w:rsid w:val="00941F33"/>
    <w:rsid w:val="0094327C"/>
    <w:rsid w:val="0094347F"/>
    <w:rsid w:val="0094460D"/>
    <w:rsid w:val="0094485C"/>
    <w:rsid w:val="00944ABE"/>
    <w:rsid w:val="00945774"/>
    <w:rsid w:val="009457F8"/>
    <w:rsid w:val="00945EF7"/>
    <w:rsid w:val="00946085"/>
    <w:rsid w:val="00946713"/>
    <w:rsid w:val="009468B5"/>
    <w:rsid w:val="00946AF6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493E"/>
    <w:rsid w:val="009549AC"/>
    <w:rsid w:val="009551FB"/>
    <w:rsid w:val="00955FBA"/>
    <w:rsid w:val="00956294"/>
    <w:rsid w:val="00956812"/>
    <w:rsid w:val="00956FDC"/>
    <w:rsid w:val="00957473"/>
    <w:rsid w:val="009574A8"/>
    <w:rsid w:val="00957883"/>
    <w:rsid w:val="00957B82"/>
    <w:rsid w:val="00960225"/>
    <w:rsid w:val="00960E79"/>
    <w:rsid w:val="009610BE"/>
    <w:rsid w:val="00961E0F"/>
    <w:rsid w:val="00962DA5"/>
    <w:rsid w:val="00962FE7"/>
    <w:rsid w:val="00963541"/>
    <w:rsid w:val="00963655"/>
    <w:rsid w:val="00963AF1"/>
    <w:rsid w:val="00963B69"/>
    <w:rsid w:val="00964066"/>
    <w:rsid w:val="00964220"/>
    <w:rsid w:val="00964242"/>
    <w:rsid w:val="0096441E"/>
    <w:rsid w:val="009649F8"/>
    <w:rsid w:val="00964B01"/>
    <w:rsid w:val="00964B18"/>
    <w:rsid w:val="0096521C"/>
    <w:rsid w:val="00965291"/>
    <w:rsid w:val="0096611B"/>
    <w:rsid w:val="0096625B"/>
    <w:rsid w:val="00966A29"/>
    <w:rsid w:val="00966DF4"/>
    <w:rsid w:val="00966DF8"/>
    <w:rsid w:val="00967862"/>
    <w:rsid w:val="009700B5"/>
    <w:rsid w:val="009703ED"/>
    <w:rsid w:val="009703FB"/>
    <w:rsid w:val="0097057F"/>
    <w:rsid w:val="00970A08"/>
    <w:rsid w:val="00970DB2"/>
    <w:rsid w:val="009713A4"/>
    <w:rsid w:val="00971650"/>
    <w:rsid w:val="00971A4E"/>
    <w:rsid w:val="0097246A"/>
    <w:rsid w:val="00972A14"/>
    <w:rsid w:val="00972D6C"/>
    <w:rsid w:val="00973570"/>
    <w:rsid w:val="009736CB"/>
    <w:rsid w:val="00973B7C"/>
    <w:rsid w:val="00973BE7"/>
    <w:rsid w:val="009742B5"/>
    <w:rsid w:val="009742EE"/>
    <w:rsid w:val="00974332"/>
    <w:rsid w:val="00975057"/>
    <w:rsid w:val="009750DB"/>
    <w:rsid w:val="009766D6"/>
    <w:rsid w:val="00976861"/>
    <w:rsid w:val="00976D30"/>
    <w:rsid w:val="00977330"/>
    <w:rsid w:val="00977951"/>
    <w:rsid w:val="00980039"/>
    <w:rsid w:val="009801F9"/>
    <w:rsid w:val="009806C3"/>
    <w:rsid w:val="00980713"/>
    <w:rsid w:val="009815F3"/>
    <w:rsid w:val="00981808"/>
    <w:rsid w:val="00981CC9"/>
    <w:rsid w:val="00981D8F"/>
    <w:rsid w:val="0098220E"/>
    <w:rsid w:val="009825EF"/>
    <w:rsid w:val="00982B74"/>
    <w:rsid w:val="009837B5"/>
    <w:rsid w:val="0098413F"/>
    <w:rsid w:val="009846C5"/>
    <w:rsid w:val="009847B2"/>
    <w:rsid w:val="009848E8"/>
    <w:rsid w:val="00984C3A"/>
    <w:rsid w:val="00984CAA"/>
    <w:rsid w:val="00984F70"/>
    <w:rsid w:val="009850CF"/>
    <w:rsid w:val="00985168"/>
    <w:rsid w:val="00985999"/>
    <w:rsid w:val="00985D43"/>
    <w:rsid w:val="00986A76"/>
    <w:rsid w:val="009870AD"/>
    <w:rsid w:val="0098727E"/>
    <w:rsid w:val="00987752"/>
    <w:rsid w:val="00987793"/>
    <w:rsid w:val="00987925"/>
    <w:rsid w:val="00990139"/>
    <w:rsid w:val="00990E1A"/>
    <w:rsid w:val="00990E4A"/>
    <w:rsid w:val="00990E6B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671"/>
    <w:rsid w:val="00995806"/>
    <w:rsid w:val="0099590F"/>
    <w:rsid w:val="0099596C"/>
    <w:rsid w:val="009960CC"/>
    <w:rsid w:val="009962D2"/>
    <w:rsid w:val="00996943"/>
    <w:rsid w:val="009976DA"/>
    <w:rsid w:val="009978BB"/>
    <w:rsid w:val="00997BEB"/>
    <w:rsid w:val="009A0BB5"/>
    <w:rsid w:val="009A0E4E"/>
    <w:rsid w:val="009A167B"/>
    <w:rsid w:val="009A19B8"/>
    <w:rsid w:val="009A1BE6"/>
    <w:rsid w:val="009A1F04"/>
    <w:rsid w:val="009A2537"/>
    <w:rsid w:val="009A2E09"/>
    <w:rsid w:val="009A2EA9"/>
    <w:rsid w:val="009A2EB8"/>
    <w:rsid w:val="009A33F3"/>
    <w:rsid w:val="009A37F7"/>
    <w:rsid w:val="009A3E42"/>
    <w:rsid w:val="009A473B"/>
    <w:rsid w:val="009A481C"/>
    <w:rsid w:val="009A499E"/>
    <w:rsid w:val="009A54D9"/>
    <w:rsid w:val="009A5A42"/>
    <w:rsid w:val="009A5A4E"/>
    <w:rsid w:val="009A5A70"/>
    <w:rsid w:val="009A5B41"/>
    <w:rsid w:val="009A5F8A"/>
    <w:rsid w:val="009A6F6B"/>
    <w:rsid w:val="009A72E3"/>
    <w:rsid w:val="009B0397"/>
    <w:rsid w:val="009B042B"/>
    <w:rsid w:val="009B0545"/>
    <w:rsid w:val="009B079F"/>
    <w:rsid w:val="009B1411"/>
    <w:rsid w:val="009B2175"/>
    <w:rsid w:val="009B28B4"/>
    <w:rsid w:val="009B41EF"/>
    <w:rsid w:val="009B5C8D"/>
    <w:rsid w:val="009B657B"/>
    <w:rsid w:val="009B685F"/>
    <w:rsid w:val="009B6F58"/>
    <w:rsid w:val="009B756D"/>
    <w:rsid w:val="009C00F5"/>
    <w:rsid w:val="009C0832"/>
    <w:rsid w:val="009C219A"/>
    <w:rsid w:val="009C4500"/>
    <w:rsid w:val="009C46A6"/>
    <w:rsid w:val="009C4826"/>
    <w:rsid w:val="009C4E2E"/>
    <w:rsid w:val="009C5274"/>
    <w:rsid w:val="009C59F4"/>
    <w:rsid w:val="009C6132"/>
    <w:rsid w:val="009C6374"/>
    <w:rsid w:val="009C6581"/>
    <w:rsid w:val="009C6631"/>
    <w:rsid w:val="009C6671"/>
    <w:rsid w:val="009C6E8C"/>
    <w:rsid w:val="009C70EE"/>
    <w:rsid w:val="009C730D"/>
    <w:rsid w:val="009C7680"/>
    <w:rsid w:val="009C7BE6"/>
    <w:rsid w:val="009D04A1"/>
    <w:rsid w:val="009D0D12"/>
    <w:rsid w:val="009D141D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32FB"/>
    <w:rsid w:val="009D3A34"/>
    <w:rsid w:val="009D3F1D"/>
    <w:rsid w:val="009D4248"/>
    <w:rsid w:val="009D4782"/>
    <w:rsid w:val="009D4938"/>
    <w:rsid w:val="009D4A4E"/>
    <w:rsid w:val="009D50F1"/>
    <w:rsid w:val="009D519D"/>
    <w:rsid w:val="009D6059"/>
    <w:rsid w:val="009D63EA"/>
    <w:rsid w:val="009D6AA1"/>
    <w:rsid w:val="009D6C14"/>
    <w:rsid w:val="009D6E49"/>
    <w:rsid w:val="009D799C"/>
    <w:rsid w:val="009E00AF"/>
    <w:rsid w:val="009E024D"/>
    <w:rsid w:val="009E0DD7"/>
    <w:rsid w:val="009E12C2"/>
    <w:rsid w:val="009E1868"/>
    <w:rsid w:val="009E1A57"/>
    <w:rsid w:val="009E1B99"/>
    <w:rsid w:val="009E1F6D"/>
    <w:rsid w:val="009E2E84"/>
    <w:rsid w:val="009E2EBB"/>
    <w:rsid w:val="009E3380"/>
    <w:rsid w:val="009E33FA"/>
    <w:rsid w:val="009E3456"/>
    <w:rsid w:val="009E376E"/>
    <w:rsid w:val="009E38AC"/>
    <w:rsid w:val="009E3AAE"/>
    <w:rsid w:val="009E40C5"/>
    <w:rsid w:val="009E4633"/>
    <w:rsid w:val="009E5210"/>
    <w:rsid w:val="009E57DD"/>
    <w:rsid w:val="009E709E"/>
    <w:rsid w:val="009E782E"/>
    <w:rsid w:val="009E7B34"/>
    <w:rsid w:val="009E7BDC"/>
    <w:rsid w:val="009F0B2A"/>
    <w:rsid w:val="009F0BA3"/>
    <w:rsid w:val="009F15F1"/>
    <w:rsid w:val="009F1830"/>
    <w:rsid w:val="009F1B87"/>
    <w:rsid w:val="009F23D2"/>
    <w:rsid w:val="009F23E5"/>
    <w:rsid w:val="009F2B31"/>
    <w:rsid w:val="009F33C0"/>
    <w:rsid w:val="009F3589"/>
    <w:rsid w:val="009F35AA"/>
    <w:rsid w:val="009F37C0"/>
    <w:rsid w:val="009F3D40"/>
    <w:rsid w:val="009F434C"/>
    <w:rsid w:val="009F44E4"/>
    <w:rsid w:val="009F47B5"/>
    <w:rsid w:val="009F4A4D"/>
    <w:rsid w:val="009F4FE3"/>
    <w:rsid w:val="009F6030"/>
    <w:rsid w:val="009F60C8"/>
    <w:rsid w:val="009F6611"/>
    <w:rsid w:val="009F7642"/>
    <w:rsid w:val="00A003B3"/>
    <w:rsid w:val="00A0088B"/>
    <w:rsid w:val="00A0178F"/>
    <w:rsid w:val="00A01F1D"/>
    <w:rsid w:val="00A02960"/>
    <w:rsid w:val="00A02B15"/>
    <w:rsid w:val="00A03413"/>
    <w:rsid w:val="00A03F23"/>
    <w:rsid w:val="00A0512C"/>
    <w:rsid w:val="00A05383"/>
    <w:rsid w:val="00A06982"/>
    <w:rsid w:val="00A06A35"/>
    <w:rsid w:val="00A07EC6"/>
    <w:rsid w:val="00A10F2D"/>
    <w:rsid w:val="00A115A6"/>
    <w:rsid w:val="00A12221"/>
    <w:rsid w:val="00A1235F"/>
    <w:rsid w:val="00A128AF"/>
    <w:rsid w:val="00A12F3F"/>
    <w:rsid w:val="00A1329C"/>
    <w:rsid w:val="00A13E5B"/>
    <w:rsid w:val="00A13F8F"/>
    <w:rsid w:val="00A14332"/>
    <w:rsid w:val="00A14B01"/>
    <w:rsid w:val="00A14C95"/>
    <w:rsid w:val="00A14F94"/>
    <w:rsid w:val="00A156A3"/>
    <w:rsid w:val="00A15700"/>
    <w:rsid w:val="00A15990"/>
    <w:rsid w:val="00A16B00"/>
    <w:rsid w:val="00A16F6F"/>
    <w:rsid w:val="00A17077"/>
    <w:rsid w:val="00A1737B"/>
    <w:rsid w:val="00A176FF"/>
    <w:rsid w:val="00A17989"/>
    <w:rsid w:val="00A2000A"/>
    <w:rsid w:val="00A208B5"/>
    <w:rsid w:val="00A20FC4"/>
    <w:rsid w:val="00A2100A"/>
    <w:rsid w:val="00A214F9"/>
    <w:rsid w:val="00A2180C"/>
    <w:rsid w:val="00A21EF6"/>
    <w:rsid w:val="00A231F6"/>
    <w:rsid w:val="00A243CC"/>
    <w:rsid w:val="00A2459F"/>
    <w:rsid w:val="00A24AAF"/>
    <w:rsid w:val="00A24CEC"/>
    <w:rsid w:val="00A24D3F"/>
    <w:rsid w:val="00A25160"/>
    <w:rsid w:val="00A256D1"/>
    <w:rsid w:val="00A25ACC"/>
    <w:rsid w:val="00A25D48"/>
    <w:rsid w:val="00A25FEB"/>
    <w:rsid w:val="00A269A5"/>
    <w:rsid w:val="00A26B51"/>
    <w:rsid w:val="00A27967"/>
    <w:rsid w:val="00A30891"/>
    <w:rsid w:val="00A30E6B"/>
    <w:rsid w:val="00A30FE2"/>
    <w:rsid w:val="00A3125A"/>
    <w:rsid w:val="00A31CE5"/>
    <w:rsid w:val="00A31FF2"/>
    <w:rsid w:val="00A32442"/>
    <w:rsid w:val="00A32A06"/>
    <w:rsid w:val="00A32AF4"/>
    <w:rsid w:val="00A33564"/>
    <w:rsid w:val="00A33A33"/>
    <w:rsid w:val="00A345AC"/>
    <w:rsid w:val="00A34ED6"/>
    <w:rsid w:val="00A35681"/>
    <w:rsid w:val="00A35699"/>
    <w:rsid w:val="00A35AF9"/>
    <w:rsid w:val="00A35E7F"/>
    <w:rsid w:val="00A36132"/>
    <w:rsid w:val="00A36286"/>
    <w:rsid w:val="00A3635D"/>
    <w:rsid w:val="00A3680A"/>
    <w:rsid w:val="00A3694E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140"/>
    <w:rsid w:val="00A443BD"/>
    <w:rsid w:val="00A448CC"/>
    <w:rsid w:val="00A45B7F"/>
    <w:rsid w:val="00A45B8F"/>
    <w:rsid w:val="00A45D9E"/>
    <w:rsid w:val="00A45DE3"/>
    <w:rsid w:val="00A46436"/>
    <w:rsid w:val="00A46689"/>
    <w:rsid w:val="00A4676B"/>
    <w:rsid w:val="00A46848"/>
    <w:rsid w:val="00A46DBE"/>
    <w:rsid w:val="00A46E0B"/>
    <w:rsid w:val="00A47B66"/>
    <w:rsid w:val="00A47C1F"/>
    <w:rsid w:val="00A50E66"/>
    <w:rsid w:val="00A51641"/>
    <w:rsid w:val="00A51978"/>
    <w:rsid w:val="00A52074"/>
    <w:rsid w:val="00A52511"/>
    <w:rsid w:val="00A526E0"/>
    <w:rsid w:val="00A5293A"/>
    <w:rsid w:val="00A52974"/>
    <w:rsid w:val="00A529C4"/>
    <w:rsid w:val="00A52EE9"/>
    <w:rsid w:val="00A5361C"/>
    <w:rsid w:val="00A54853"/>
    <w:rsid w:val="00A54943"/>
    <w:rsid w:val="00A549BB"/>
    <w:rsid w:val="00A54CFF"/>
    <w:rsid w:val="00A55306"/>
    <w:rsid w:val="00A55873"/>
    <w:rsid w:val="00A55F97"/>
    <w:rsid w:val="00A56387"/>
    <w:rsid w:val="00A56726"/>
    <w:rsid w:val="00A56CF5"/>
    <w:rsid w:val="00A56FCB"/>
    <w:rsid w:val="00A57409"/>
    <w:rsid w:val="00A57884"/>
    <w:rsid w:val="00A57B7E"/>
    <w:rsid w:val="00A6080B"/>
    <w:rsid w:val="00A60A82"/>
    <w:rsid w:val="00A6112B"/>
    <w:rsid w:val="00A617C8"/>
    <w:rsid w:val="00A62415"/>
    <w:rsid w:val="00A632B7"/>
    <w:rsid w:val="00A637E8"/>
    <w:rsid w:val="00A63B0A"/>
    <w:rsid w:val="00A653E2"/>
    <w:rsid w:val="00A65618"/>
    <w:rsid w:val="00A6625E"/>
    <w:rsid w:val="00A66C50"/>
    <w:rsid w:val="00A67233"/>
    <w:rsid w:val="00A672E1"/>
    <w:rsid w:val="00A67661"/>
    <w:rsid w:val="00A677ED"/>
    <w:rsid w:val="00A67B18"/>
    <w:rsid w:val="00A67C7B"/>
    <w:rsid w:val="00A67F0D"/>
    <w:rsid w:val="00A702C2"/>
    <w:rsid w:val="00A7036C"/>
    <w:rsid w:val="00A70EB7"/>
    <w:rsid w:val="00A71883"/>
    <w:rsid w:val="00A71ADA"/>
    <w:rsid w:val="00A71C90"/>
    <w:rsid w:val="00A72091"/>
    <w:rsid w:val="00A72544"/>
    <w:rsid w:val="00A72D6D"/>
    <w:rsid w:val="00A72DA0"/>
    <w:rsid w:val="00A737A6"/>
    <w:rsid w:val="00A74319"/>
    <w:rsid w:val="00A749CD"/>
    <w:rsid w:val="00A74C29"/>
    <w:rsid w:val="00A75512"/>
    <w:rsid w:val="00A75F33"/>
    <w:rsid w:val="00A760DA"/>
    <w:rsid w:val="00A763D7"/>
    <w:rsid w:val="00A764F0"/>
    <w:rsid w:val="00A7736E"/>
    <w:rsid w:val="00A77372"/>
    <w:rsid w:val="00A775A3"/>
    <w:rsid w:val="00A77733"/>
    <w:rsid w:val="00A77E49"/>
    <w:rsid w:val="00A77F8A"/>
    <w:rsid w:val="00A8038B"/>
    <w:rsid w:val="00A8136D"/>
    <w:rsid w:val="00A81520"/>
    <w:rsid w:val="00A816FA"/>
    <w:rsid w:val="00A81986"/>
    <w:rsid w:val="00A81FFE"/>
    <w:rsid w:val="00A82F6A"/>
    <w:rsid w:val="00A82FE4"/>
    <w:rsid w:val="00A83970"/>
    <w:rsid w:val="00A83C2D"/>
    <w:rsid w:val="00A83C8E"/>
    <w:rsid w:val="00A84915"/>
    <w:rsid w:val="00A849FA"/>
    <w:rsid w:val="00A85415"/>
    <w:rsid w:val="00A85E97"/>
    <w:rsid w:val="00A85FA0"/>
    <w:rsid w:val="00A86BD2"/>
    <w:rsid w:val="00A87720"/>
    <w:rsid w:val="00A87738"/>
    <w:rsid w:val="00A90011"/>
    <w:rsid w:val="00A901EE"/>
    <w:rsid w:val="00A90355"/>
    <w:rsid w:val="00A907BC"/>
    <w:rsid w:val="00A90917"/>
    <w:rsid w:val="00A909B6"/>
    <w:rsid w:val="00A90DBB"/>
    <w:rsid w:val="00A9152C"/>
    <w:rsid w:val="00A915EF"/>
    <w:rsid w:val="00A91BF9"/>
    <w:rsid w:val="00A9244F"/>
    <w:rsid w:val="00A9290E"/>
    <w:rsid w:val="00A92CB2"/>
    <w:rsid w:val="00A932F3"/>
    <w:rsid w:val="00A9408F"/>
    <w:rsid w:val="00A940F3"/>
    <w:rsid w:val="00A94927"/>
    <w:rsid w:val="00A951D9"/>
    <w:rsid w:val="00A95B9B"/>
    <w:rsid w:val="00A95D08"/>
    <w:rsid w:val="00A96606"/>
    <w:rsid w:val="00A96949"/>
    <w:rsid w:val="00A971EE"/>
    <w:rsid w:val="00A9767F"/>
    <w:rsid w:val="00A978C8"/>
    <w:rsid w:val="00AA0E71"/>
    <w:rsid w:val="00AA1D7F"/>
    <w:rsid w:val="00AA1DA9"/>
    <w:rsid w:val="00AA20A2"/>
    <w:rsid w:val="00AA23EA"/>
    <w:rsid w:val="00AA29D3"/>
    <w:rsid w:val="00AA3C54"/>
    <w:rsid w:val="00AA3FE5"/>
    <w:rsid w:val="00AA485B"/>
    <w:rsid w:val="00AA497D"/>
    <w:rsid w:val="00AA4A92"/>
    <w:rsid w:val="00AA4B4D"/>
    <w:rsid w:val="00AA4C0A"/>
    <w:rsid w:val="00AA4C6B"/>
    <w:rsid w:val="00AA4E3D"/>
    <w:rsid w:val="00AA5034"/>
    <w:rsid w:val="00AA5133"/>
    <w:rsid w:val="00AA51D2"/>
    <w:rsid w:val="00AA57FA"/>
    <w:rsid w:val="00AA5AAB"/>
    <w:rsid w:val="00AA5D01"/>
    <w:rsid w:val="00AA6833"/>
    <w:rsid w:val="00AA6846"/>
    <w:rsid w:val="00AA6BB6"/>
    <w:rsid w:val="00AA6EAB"/>
    <w:rsid w:val="00AA7696"/>
    <w:rsid w:val="00AB034E"/>
    <w:rsid w:val="00AB10BB"/>
    <w:rsid w:val="00AB12B4"/>
    <w:rsid w:val="00AB1DA0"/>
    <w:rsid w:val="00AB22DA"/>
    <w:rsid w:val="00AB274B"/>
    <w:rsid w:val="00AB2A37"/>
    <w:rsid w:val="00AB2BB0"/>
    <w:rsid w:val="00AB2BEA"/>
    <w:rsid w:val="00AB2E7F"/>
    <w:rsid w:val="00AB362F"/>
    <w:rsid w:val="00AB378E"/>
    <w:rsid w:val="00AB37CE"/>
    <w:rsid w:val="00AB3843"/>
    <w:rsid w:val="00AB4553"/>
    <w:rsid w:val="00AB4A4E"/>
    <w:rsid w:val="00AB52D5"/>
    <w:rsid w:val="00AB5C85"/>
    <w:rsid w:val="00AB6297"/>
    <w:rsid w:val="00AB64B3"/>
    <w:rsid w:val="00AB7342"/>
    <w:rsid w:val="00AB7417"/>
    <w:rsid w:val="00AB75D6"/>
    <w:rsid w:val="00AB7CB9"/>
    <w:rsid w:val="00AC0105"/>
    <w:rsid w:val="00AC07E9"/>
    <w:rsid w:val="00AC0C36"/>
    <w:rsid w:val="00AC10FE"/>
    <w:rsid w:val="00AC15D9"/>
    <w:rsid w:val="00AC174F"/>
    <w:rsid w:val="00AC1B64"/>
    <w:rsid w:val="00AC1D18"/>
    <w:rsid w:val="00AC209A"/>
    <w:rsid w:val="00AC245F"/>
    <w:rsid w:val="00AC25AD"/>
    <w:rsid w:val="00AC3135"/>
    <w:rsid w:val="00AC38EA"/>
    <w:rsid w:val="00AC3EA8"/>
    <w:rsid w:val="00AC4243"/>
    <w:rsid w:val="00AC43E1"/>
    <w:rsid w:val="00AC4882"/>
    <w:rsid w:val="00AC4B42"/>
    <w:rsid w:val="00AC5258"/>
    <w:rsid w:val="00AC5528"/>
    <w:rsid w:val="00AC5533"/>
    <w:rsid w:val="00AC59B7"/>
    <w:rsid w:val="00AC5A37"/>
    <w:rsid w:val="00AC5D37"/>
    <w:rsid w:val="00AD0197"/>
    <w:rsid w:val="00AD069C"/>
    <w:rsid w:val="00AD0F5F"/>
    <w:rsid w:val="00AD132F"/>
    <w:rsid w:val="00AD1665"/>
    <w:rsid w:val="00AD1BD0"/>
    <w:rsid w:val="00AD2957"/>
    <w:rsid w:val="00AD2CDE"/>
    <w:rsid w:val="00AD35D8"/>
    <w:rsid w:val="00AD38D2"/>
    <w:rsid w:val="00AD3ABA"/>
    <w:rsid w:val="00AD3DFF"/>
    <w:rsid w:val="00AD43F0"/>
    <w:rsid w:val="00AD4FE8"/>
    <w:rsid w:val="00AD5168"/>
    <w:rsid w:val="00AD557D"/>
    <w:rsid w:val="00AD573F"/>
    <w:rsid w:val="00AD5AB8"/>
    <w:rsid w:val="00AD64E0"/>
    <w:rsid w:val="00AD676F"/>
    <w:rsid w:val="00AD70FC"/>
    <w:rsid w:val="00AD7627"/>
    <w:rsid w:val="00AD7676"/>
    <w:rsid w:val="00AD78B6"/>
    <w:rsid w:val="00AD7F5D"/>
    <w:rsid w:val="00AE05C1"/>
    <w:rsid w:val="00AE0B15"/>
    <w:rsid w:val="00AE0DC6"/>
    <w:rsid w:val="00AE0E10"/>
    <w:rsid w:val="00AE1669"/>
    <w:rsid w:val="00AE1F96"/>
    <w:rsid w:val="00AE201E"/>
    <w:rsid w:val="00AE212B"/>
    <w:rsid w:val="00AE250A"/>
    <w:rsid w:val="00AE2642"/>
    <w:rsid w:val="00AE2E0A"/>
    <w:rsid w:val="00AE2F9E"/>
    <w:rsid w:val="00AE2FBD"/>
    <w:rsid w:val="00AE3016"/>
    <w:rsid w:val="00AE3291"/>
    <w:rsid w:val="00AE3BCC"/>
    <w:rsid w:val="00AE3F84"/>
    <w:rsid w:val="00AE4764"/>
    <w:rsid w:val="00AE5170"/>
    <w:rsid w:val="00AE5A84"/>
    <w:rsid w:val="00AE5FBA"/>
    <w:rsid w:val="00AE62EF"/>
    <w:rsid w:val="00AE64BA"/>
    <w:rsid w:val="00AE6AF8"/>
    <w:rsid w:val="00AE775C"/>
    <w:rsid w:val="00AF07D4"/>
    <w:rsid w:val="00AF0A08"/>
    <w:rsid w:val="00AF0C91"/>
    <w:rsid w:val="00AF0D1D"/>
    <w:rsid w:val="00AF109C"/>
    <w:rsid w:val="00AF1E5D"/>
    <w:rsid w:val="00AF227B"/>
    <w:rsid w:val="00AF3440"/>
    <w:rsid w:val="00AF3558"/>
    <w:rsid w:val="00AF46B5"/>
    <w:rsid w:val="00AF4FA1"/>
    <w:rsid w:val="00AF6480"/>
    <w:rsid w:val="00AF682C"/>
    <w:rsid w:val="00AF699C"/>
    <w:rsid w:val="00AF6C1D"/>
    <w:rsid w:val="00AF76A9"/>
    <w:rsid w:val="00AF7E2D"/>
    <w:rsid w:val="00B00324"/>
    <w:rsid w:val="00B003E9"/>
    <w:rsid w:val="00B00663"/>
    <w:rsid w:val="00B00908"/>
    <w:rsid w:val="00B00A0F"/>
    <w:rsid w:val="00B01749"/>
    <w:rsid w:val="00B02B54"/>
    <w:rsid w:val="00B02FFB"/>
    <w:rsid w:val="00B031C9"/>
    <w:rsid w:val="00B03235"/>
    <w:rsid w:val="00B035CC"/>
    <w:rsid w:val="00B039BA"/>
    <w:rsid w:val="00B03A12"/>
    <w:rsid w:val="00B03D97"/>
    <w:rsid w:val="00B04544"/>
    <w:rsid w:val="00B04D41"/>
    <w:rsid w:val="00B051C7"/>
    <w:rsid w:val="00B05570"/>
    <w:rsid w:val="00B05C37"/>
    <w:rsid w:val="00B0697E"/>
    <w:rsid w:val="00B06E37"/>
    <w:rsid w:val="00B070EC"/>
    <w:rsid w:val="00B101CC"/>
    <w:rsid w:val="00B111E2"/>
    <w:rsid w:val="00B11514"/>
    <w:rsid w:val="00B1152C"/>
    <w:rsid w:val="00B11A26"/>
    <w:rsid w:val="00B11F14"/>
    <w:rsid w:val="00B11F51"/>
    <w:rsid w:val="00B129BC"/>
    <w:rsid w:val="00B12DD8"/>
    <w:rsid w:val="00B1336D"/>
    <w:rsid w:val="00B137CF"/>
    <w:rsid w:val="00B13B34"/>
    <w:rsid w:val="00B13C8F"/>
    <w:rsid w:val="00B14D79"/>
    <w:rsid w:val="00B14FAF"/>
    <w:rsid w:val="00B152A2"/>
    <w:rsid w:val="00B15DA8"/>
    <w:rsid w:val="00B1658E"/>
    <w:rsid w:val="00B16B2B"/>
    <w:rsid w:val="00B16DDE"/>
    <w:rsid w:val="00B17C20"/>
    <w:rsid w:val="00B21578"/>
    <w:rsid w:val="00B21798"/>
    <w:rsid w:val="00B219E2"/>
    <w:rsid w:val="00B22404"/>
    <w:rsid w:val="00B22576"/>
    <w:rsid w:val="00B22D93"/>
    <w:rsid w:val="00B2309E"/>
    <w:rsid w:val="00B233D4"/>
    <w:rsid w:val="00B23516"/>
    <w:rsid w:val="00B24247"/>
    <w:rsid w:val="00B266E0"/>
    <w:rsid w:val="00B26830"/>
    <w:rsid w:val="00B26FEA"/>
    <w:rsid w:val="00B27AE2"/>
    <w:rsid w:val="00B3052A"/>
    <w:rsid w:val="00B30569"/>
    <w:rsid w:val="00B30E4A"/>
    <w:rsid w:val="00B311FC"/>
    <w:rsid w:val="00B317A1"/>
    <w:rsid w:val="00B31896"/>
    <w:rsid w:val="00B31AFB"/>
    <w:rsid w:val="00B328B2"/>
    <w:rsid w:val="00B334E1"/>
    <w:rsid w:val="00B3383D"/>
    <w:rsid w:val="00B3399F"/>
    <w:rsid w:val="00B3419E"/>
    <w:rsid w:val="00B3438D"/>
    <w:rsid w:val="00B34A8B"/>
    <w:rsid w:val="00B34D07"/>
    <w:rsid w:val="00B357D6"/>
    <w:rsid w:val="00B3580B"/>
    <w:rsid w:val="00B35B38"/>
    <w:rsid w:val="00B36542"/>
    <w:rsid w:val="00B36928"/>
    <w:rsid w:val="00B36E21"/>
    <w:rsid w:val="00B400A9"/>
    <w:rsid w:val="00B40FAE"/>
    <w:rsid w:val="00B416D1"/>
    <w:rsid w:val="00B416E8"/>
    <w:rsid w:val="00B41B82"/>
    <w:rsid w:val="00B41C71"/>
    <w:rsid w:val="00B41D2B"/>
    <w:rsid w:val="00B422DA"/>
    <w:rsid w:val="00B4234B"/>
    <w:rsid w:val="00B4237B"/>
    <w:rsid w:val="00B42C1C"/>
    <w:rsid w:val="00B42EB7"/>
    <w:rsid w:val="00B43796"/>
    <w:rsid w:val="00B43AEE"/>
    <w:rsid w:val="00B445DA"/>
    <w:rsid w:val="00B44DA4"/>
    <w:rsid w:val="00B44E06"/>
    <w:rsid w:val="00B450F8"/>
    <w:rsid w:val="00B4535C"/>
    <w:rsid w:val="00B45372"/>
    <w:rsid w:val="00B45B3A"/>
    <w:rsid w:val="00B45D4A"/>
    <w:rsid w:val="00B45E79"/>
    <w:rsid w:val="00B45FDF"/>
    <w:rsid w:val="00B4606E"/>
    <w:rsid w:val="00B46382"/>
    <w:rsid w:val="00B46761"/>
    <w:rsid w:val="00B468CE"/>
    <w:rsid w:val="00B46A7C"/>
    <w:rsid w:val="00B46A9E"/>
    <w:rsid w:val="00B46B0A"/>
    <w:rsid w:val="00B477AC"/>
    <w:rsid w:val="00B478DC"/>
    <w:rsid w:val="00B500B4"/>
    <w:rsid w:val="00B5022C"/>
    <w:rsid w:val="00B50465"/>
    <w:rsid w:val="00B5143D"/>
    <w:rsid w:val="00B51723"/>
    <w:rsid w:val="00B51B86"/>
    <w:rsid w:val="00B51D07"/>
    <w:rsid w:val="00B52F8A"/>
    <w:rsid w:val="00B536CA"/>
    <w:rsid w:val="00B54B40"/>
    <w:rsid w:val="00B54C2B"/>
    <w:rsid w:val="00B54D34"/>
    <w:rsid w:val="00B552F4"/>
    <w:rsid w:val="00B55795"/>
    <w:rsid w:val="00B55963"/>
    <w:rsid w:val="00B55A65"/>
    <w:rsid w:val="00B55E7F"/>
    <w:rsid w:val="00B55F36"/>
    <w:rsid w:val="00B565A3"/>
    <w:rsid w:val="00B570A1"/>
    <w:rsid w:val="00B6007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DE2"/>
    <w:rsid w:val="00B66E00"/>
    <w:rsid w:val="00B66FB8"/>
    <w:rsid w:val="00B674C4"/>
    <w:rsid w:val="00B6791D"/>
    <w:rsid w:val="00B67C19"/>
    <w:rsid w:val="00B70C9B"/>
    <w:rsid w:val="00B7177F"/>
    <w:rsid w:val="00B71A6F"/>
    <w:rsid w:val="00B71BF0"/>
    <w:rsid w:val="00B71DF4"/>
    <w:rsid w:val="00B73134"/>
    <w:rsid w:val="00B73788"/>
    <w:rsid w:val="00B7459E"/>
    <w:rsid w:val="00B74CE2"/>
    <w:rsid w:val="00B75243"/>
    <w:rsid w:val="00B75665"/>
    <w:rsid w:val="00B76123"/>
    <w:rsid w:val="00B76F08"/>
    <w:rsid w:val="00B7725B"/>
    <w:rsid w:val="00B80461"/>
    <w:rsid w:val="00B808DB"/>
    <w:rsid w:val="00B81170"/>
    <w:rsid w:val="00B81351"/>
    <w:rsid w:val="00B826F1"/>
    <w:rsid w:val="00B82CE0"/>
    <w:rsid w:val="00B82ED9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1A99"/>
    <w:rsid w:val="00B92749"/>
    <w:rsid w:val="00B92BCB"/>
    <w:rsid w:val="00B92C4D"/>
    <w:rsid w:val="00B92E09"/>
    <w:rsid w:val="00B93289"/>
    <w:rsid w:val="00B93676"/>
    <w:rsid w:val="00B93AA3"/>
    <w:rsid w:val="00B9404D"/>
    <w:rsid w:val="00B94DEE"/>
    <w:rsid w:val="00B956A1"/>
    <w:rsid w:val="00B958B0"/>
    <w:rsid w:val="00B95B22"/>
    <w:rsid w:val="00B95BC8"/>
    <w:rsid w:val="00B95D2C"/>
    <w:rsid w:val="00B96424"/>
    <w:rsid w:val="00B967CD"/>
    <w:rsid w:val="00B974EA"/>
    <w:rsid w:val="00BA0A18"/>
    <w:rsid w:val="00BA0DAA"/>
    <w:rsid w:val="00BA1429"/>
    <w:rsid w:val="00BA1589"/>
    <w:rsid w:val="00BA1716"/>
    <w:rsid w:val="00BA186A"/>
    <w:rsid w:val="00BA2301"/>
    <w:rsid w:val="00BA2BA6"/>
    <w:rsid w:val="00BA2D32"/>
    <w:rsid w:val="00BA2E5C"/>
    <w:rsid w:val="00BA2E86"/>
    <w:rsid w:val="00BA3122"/>
    <w:rsid w:val="00BA3236"/>
    <w:rsid w:val="00BA3685"/>
    <w:rsid w:val="00BA3C3A"/>
    <w:rsid w:val="00BA4C46"/>
    <w:rsid w:val="00BA54A0"/>
    <w:rsid w:val="00BA693D"/>
    <w:rsid w:val="00BA6A1E"/>
    <w:rsid w:val="00BA6C7D"/>
    <w:rsid w:val="00BA6F2F"/>
    <w:rsid w:val="00BA768C"/>
    <w:rsid w:val="00BB06C9"/>
    <w:rsid w:val="00BB0726"/>
    <w:rsid w:val="00BB0748"/>
    <w:rsid w:val="00BB0E9C"/>
    <w:rsid w:val="00BB1497"/>
    <w:rsid w:val="00BB1552"/>
    <w:rsid w:val="00BB1EE6"/>
    <w:rsid w:val="00BB2137"/>
    <w:rsid w:val="00BB24E5"/>
    <w:rsid w:val="00BB25F8"/>
    <w:rsid w:val="00BB2A97"/>
    <w:rsid w:val="00BB2DFE"/>
    <w:rsid w:val="00BB3866"/>
    <w:rsid w:val="00BB412D"/>
    <w:rsid w:val="00BB42CF"/>
    <w:rsid w:val="00BB4732"/>
    <w:rsid w:val="00BB48CE"/>
    <w:rsid w:val="00BB53A1"/>
    <w:rsid w:val="00BB5626"/>
    <w:rsid w:val="00BB5725"/>
    <w:rsid w:val="00BB579F"/>
    <w:rsid w:val="00BB5BFB"/>
    <w:rsid w:val="00BB5E83"/>
    <w:rsid w:val="00BB6254"/>
    <w:rsid w:val="00BB6600"/>
    <w:rsid w:val="00BB6A05"/>
    <w:rsid w:val="00BB6A59"/>
    <w:rsid w:val="00BB6AD7"/>
    <w:rsid w:val="00BB6C2C"/>
    <w:rsid w:val="00BB7353"/>
    <w:rsid w:val="00BB73D8"/>
    <w:rsid w:val="00BB7F6D"/>
    <w:rsid w:val="00BC0975"/>
    <w:rsid w:val="00BC0E1E"/>
    <w:rsid w:val="00BC1339"/>
    <w:rsid w:val="00BC1DAF"/>
    <w:rsid w:val="00BC1FDE"/>
    <w:rsid w:val="00BC2267"/>
    <w:rsid w:val="00BC23A2"/>
    <w:rsid w:val="00BC2AAE"/>
    <w:rsid w:val="00BC2B3C"/>
    <w:rsid w:val="00BC2B78"/>
    <w:rsid w:val="00BC2CEE"/>
    <w:rsid w:val="00BC2D6C"/>
    <w:rsid w:val="00BC31B2"/>
    <w:rsid w:val="00BC5975"/>
    <w:rsid w:val="00BC5D98"/>
    <w:rsid w:val="00BC5F3F"/>
    <w:rsid w:val="00BC64A4"/>
    <w:rsid w:val="00BC7245"/>
    <w:rsid w:val="00BC7731"/>
    <w:rsid w:val="00BC787D"/>
    <w:rsid w:val="00BC7903"/>
    <w:rsid w:val="00BC7909"/>
    <w:rsid w:val="00BC7911"/>
    <w:rsid w:val="00BD10C1"/>
    <w:rsid w:val="00BD1150"/>
    <w:rsid w:val="00BD176B"/>
    <w:rsid w:val="00BD1C2A"/>
    <w:rsid w:val="00BD21D0"/>
    <w:rsid w:val="00BD26DC"/>
    <w:rsid w:val="00BD2779"/>
    <w:rsid w:val="00BD2956"/>
    <w:rsid w:val="00BD30AD"/>
    <w:rsid w:val="00BD322D"/>
    <w:rsid w:val="00BD4152"/>
    <w:rsid w:val="00BD4783"/>
    <w:rsid w:val="00BD4909"/>
    <w:rsid w:val="00BD4B1D"/>
    <w:rsid w:val="00BD4B80"/>
    <w:rsid w:val="00BD4EE8"/>
    <w:rsid w:val="00BD53E2"/>
    <w:rsid w:val="00BD5405"/>
    <w:rsid w:val="00BD57DB"/>
    <w:rsid w:val="00BD57ED"/>
    <w:rsid w:val="00BD6564"/>
    <w:rsid w:val="00BD7155"/>
    <w:rsid w:val="00BD7751"/>
    <w:rsid w:val="00BD78D0"/>
    <w:rsid w:val="00BD7EEB"/>
    <w:rsid w:val="00BE03BF"/>
    <w:rsid w:val="00BE1391"/>
    <w:rsid w:val="00BE15BF"/>
    <w:rsid w:val="00BE1682"/>
    <w:rsid w:val="00BE1EFF"/>
    <w:rsid w:val="00BE1F03"/>
    <w:rsid w:val="00BE2339"/>
    <w:rsid w:val="00BE278F"/>
    <w:rsid w:val="00BE2943"/>
    <w:rsid w:val="00BE2F77"/>
    <w:rsid w:val="00BE31D3"/>
    <w:rsid w:val="00BE3295"/>
    <w:rsid w:val="00BE355F"/>
    <w:rsid w:val="00BE3984"/>
    <w:rsid w:val="00BE3B35"/>
    <w:rsid w:val="00BE3BAF"/>
    <w:rsid w:val="00BE3D59"/>
    <w:rsid w:val="00BE4517"/>
    <w:rsid w:val="00BE460B"/>
    <w:rsid w:val="00BE5204"/>
    <w:rsid w:val="00BE5694"/>
    <w:rsid w:val="00BE5CF6"/>
    <w:rsid w:val="00BE5D0F"/>
    <w:rsid w:val="00BE6552"/>
    <w:rsid w:val="00BE67C3"/>
    <w:rsid w:val="00BE6B51"/>
    <w:rsid w:val="00BE7487"/>
    <w:rsid w:val="00BE7F43"/>
    <w:rsid w:val="00BF09B1"/>
    <w:rsid w:val="00BF0E06"/>
    <w:rsid w:val="00BF1643"/>
    <w:rsid w:val="00BF2189"/>
    <w:rsid w:val="00BF2535"/>
    <w:rsid w:val="00BF25BC"/>
    <w:rsid w:val="00BF260B"/>
    <w:rsid w:val="00BF26CF"/>
    <w:rsid w:val="00BF2859"/>
    <w:rsid w:val="00BF3148"/>
    <w:rsid w:val="00BF3B6B"/>
    <w:rsid w:val="00BF429C"/>
    <w:rsid w:val="00BF460D"/>
    <w:rsid w:val="00BF46A3"/>
    <w:rsid w:val="00BF4B94"/>
    <w:rsid w:val="00BF526B"/>
    <w:rsid w:val="00BF5A9D"/>
    <w:rsid w:val="00BF5BBD"/>
    <w:rsid w:val="00BF66D2"/>
    <w:rsid w:val="00BF74D0"/>
    <w:rsid w:val="00BF76E5"/>
    <w:rsid w:val="00BF7B7C"/>
    <w:rsid w:val="00BF7D1E"/>
    <w:rsid w:val="00C00B0B"/>
    <w:rsid w:val="00C01035"/>
    <w:rsid w:val="00C011C6"/>
    <w:rsid w:val="00C01468"/>
    <w:rsid w:val="00C0186F"/>
    <w:rsid w:val="00C01BDF"/>
    <w:rsid w:val="00C02830"/>
    <w:rsid w:val="00C0298F"/>
    <w:rsid w:val="00C029D2"/>
    <w:rsid w:val="00C046D0"/>
    <w:rsid w:val="00C04710"/>
    <w:rsid w:val="00C04760"/>
    <w:rsid w:val="00C055F1"/>
    <w:rsid w:val="00C05FC2"/>
    <w:rsid w:val="00C060F8"/>
    <w:rsid w:val="00C06C2A"/>
    <w:rsid w:val="00C0745D"/>
    <w:rsid w:val="00C07ABD"/>
    <w:rsid w:val="00C10322"/>
    <w:rsid w:val="00C10449"/>
    <w:rsid w:val="00C10DD8"/>
    <w:rsid w:val="00C10E1F"/>
    <w:rsid w:val="00C10ECA"/>
    <w:rsid w:val="00C1120A"/>
    <w:rsid w:val="00C1128A"/>
    <w:rsid w:val="00C11C86"/>
    <w:rsid w:val="00C1234E"/>
    <w:rsid w:val="00C12A8A"/>
    <w:rsid w:val="00C1320B"/>
    <w:rsid w:val="00C132EE"/>
    <w:rsid w:val="00C13628"/>
    <w:rsid w:val="00C13D56"/>
    <w:rsid w:val="00C13F04"/>
    <w:rsid w:val="00C14238"/>
    <w:rsid w:val="00C144C2"/>
    <w:rsid w:val="00C1471A"/>
    <w:rsid w:val="00C1499D"/>
    <w:rsid w:val="00C15695"/>
    <w:rsid w:val="00C156D6"/>
    <w:rsid w:val="00C1671A"/>
    <w:rsid w:val="00C1694B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2AE4"/>
    <w:rsid w:val="00C23510"/>
    <w:rsid w:val="00C23DEF"/>
    <w:rsid w:val="00C23FEF"/>
    <w:rsid w:val="00C24591"/>
    <w:rsid w:val="00C2539D"/>
    <w:rsid w:val="00C257BA"/>
    <w:rsid w:val="00C2624F"/>
    <w:rsid w:val="00C26990"/>
    <w:rsid w:val="00C26EE1"/>
    <w:rsid w:val="00C27954"/>
    <w:rsid w:val="00C27FFD"/>
    <w:rsid w:val="00C301C6"/>
    <w:rsid w:val="00C31A30"/>
    <w:rsid w:val="00C32944"/>
    <w:rsid w:val="00C32DBA"/>
    <w:rsid w:val="00C33677"/>
    <w:rsid w:val="00C33B75"/>
    <w:rsid w:val="00C3436C"/>
    <w:rsid w:val="00C344D9"/>
    <w:rsid w:val="00C34E60"/>
    <w:rsid w:val="00C34F8E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1991"/>
    <w:rsid w:val="00C41CF5"/>
    <w:rsid w:val="00C42907"/>
    <w:rsid w:val="00C42B5F"/>
    <w:rsid w:val="00C42D2B"/>
    <w:rsid w:val="00C43128"/>
    <w:rsid w:val="00C43129"/>
    <w:rsid w:val="00C436DA"/>
    <w:rsid w:val="00C43EEA"/>
    <w:rsid w:val="00C44C50"/>
    <w:rsid w:val="00C44F79"/>
    <w:rsid w:val="00C45019"/>
    <w:rsid w:val="00C46151"/>
    <w:rsid w:val="00C46254"/>
    <w:rsid w:val="00C4751E"/>
    <w:rsid w:val="00C5039B"/>
    <w:rsid w:val="00C503F8"/>
    <w:rsid w:val="00C50B51"/>
    <w:rsid w:val="00C50C11"/>
    <w:rsid w:val="00C50DA7"/>
    <w:rsid w:val="00C50FEF"/>
    <w:rsid w:val="00C510FC"/>
    <w:rsid w:val="00C5175E"/>
    <w:rsid w:val="00C51C4A"/>
    <w:rsid w:val="00C51E81"/>
    <w:rsid w:val="00C5217D"/>
    <w:rsid w:val="00C5245F"/>
    <w:rsid w:val="00C52733"/>
    <w:rsid w:val="00C52C8A"/>
    <w:rsid w:val="00C52EAA"/>
    <w:rsid w:val="00C52F1F"/>
    <w:rsid w:val="00C52F65"/>
    <w:rsid w:val="00C532FA"/>
    <w:rsid w:val="00C537B9"/>
    <w:rsid w:val="00C53AD6"/>
    <w:rsid w:val="00C53BAE"/>
    <w:rsid w:val="00C54469"/>
    <w:rsid w:val="00C5498F"/>
    <w:rsid w:val="00C557C1"/>
    <w:rsid w:val="00C56205"/>
    <w:rsid w:val="00C56551"/>
    <w:rsid w:val="00C57396"/>
    <w:rsid w:val="00C5770D"/>
    <w:rsid w:val="00C579AC"/>
    <w:rsid w:val="00C57B3C"/>
    <w:rsid w:val="00C57D5B"/>
    <w:rsid w:val="00C60787"/>
    <w:rsid w:val="00C607F4"/>
    <w:rsid w:val="00C60970"/>
    <w:rsid w:val="00C60D1B"/>
    <w:rsid w:val="00C60E14"/>
    <w:rsid w:val="00C60FC3"/>
    <w:rsid w:val="00C611F6"/>
    <w:rsid w:val="00C61F3B"/>
    <w:rsid w:val="00C621EA"/>
    <w:rsid w:val="00C62AD1"/>
    <w:rsid w:val="00C6384C"/>
    <w:rsid w:val="00C638B7"/>
    <w:rsid w:val="00C638CD"/>
    <w:rsid w:val="00C64646"/>
    <w:rsid w:val="00C649DE"/>
    <w:rsid w:val="00C64DFB"/>
    <w:rsid w:val="00C65054"/>
    <w:rsid w:val="00C6543C"/>
    <w:rsid w:val="00C6585A"/>
    <w:rsid w:val="00C65A5C"/>
    <w:rsid w:val="00C65AAA"/>
    <w:rsid w:val="00C65AB8"/>
    <w:rsid w:val="00C65EBA"/>
    <w:rsid w:val="00C6613F"/>
    <w:rsid w:val="00C66482"/>
    <w:rsid w:val="00C675ED"/>
    <w:rsid w:val="00C708BE"/>
    <w:rsid w:val="00C71020"/>
    <w:rsid w:val="00C713D3"/>
    <w:rsid w:val="00C719F7"/>
    <w:rsid w:val="00C71F30"/>
    <w:rsid w:val="00C72D24"/>
    <w:rsid w:val="00C73425"/>
    <w:rsid w:val="00C737AF"/>
    <w:rsid w:val="00C73942"/>
    <w:rsid w:val="00C74016"/>
    <w:rsid w:val="00C745B8"/>
    <w:rsid w:val="00C746DA"/>
    <w:rsid w:val="00C7489B"/>
    <w:rsid w:val="00C757AC"/>
    <w:rsid w:val="00C75D80"/>
    <w:rsid w:val="00C75F07"/>
    <w:rsid w:val="00C7620A"/>
    <w:rsid w:val="00C76627"/>
    <w:rsid w:val="00C76B96"/>
    <w:rsid w:val="00C77203"/>
    <w:rsid w:val="00C77A2A"/>
    <w:rsid w:val="00C80E4C"/>
    <w:rsid w:val="00C81274"/>
    <w:rsid w:val="00C834C4"/>
    <w:rsid w:val="00C835DE"/>
    <w:rsid w:val="00C8382D"/>
    <w:rsid w:val="00C83DCB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468"/>
    <w:rsid w:val="00C874C2"/>
    <w:rsid w:val="00C8770F"/>
    <w:rsid w:val="00C87F89"/>
    <w:rsid w:val="00C90101"/>
    <w:rsid w:val="00C90139"/>
    <w:rsid w:val="00C9057E"/>
    <w:rsid w:val="00C90B26"/>
    <w:rsid w:val="00C90DE2"/>
    <w:rsid w:val="00C911F1"/>
    <w:rsid w:val="00C91382"/>
    <w:rsid w:val="00C9159B"/>
    <w:rsid w:val="00C91E28"/>
    <w:rsid w:val="00C92507"/>
    <w:rsid w:val="00C925BC"/>
    <w:rsid w:val="00C929F5"/>
    <w:rsid w:val="00C92BC0"/>
    <w:rsid w:val="00C93D21"/>
    <w:rsid w:val="00C93FDA"/>
    <w:rsid w:val="00C941B1"/>
    <w:rsid w:val="00C947DB"/>
    <w:rsid w:val="00C94D55"/>
    <w:rsid w:val="00C94F0E"/>
    <w:rsid w:val="00C94FBC"/>
    <w:rsid w:val="00C950B6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30D"/>
    <w:rsid w:val="00CA261D"/>
    <w:rsid w:val="00CA27B1"/>
    <w:rsid w:val="00CA2963"/>
    <w:rsid w:val="00CA2989"/>
    <w:rsid w:val="00CA2E2A"/>
    <w:rsid w:val="00CA2ED7"/>
    <w:rsid w:val="00CA3A41"/>
    <w:rsid w:val="00CA42EF"/>
    <w:rsid w:val="00CA439C"/>
    <w:rsid w:val="00CA4547"/>
    <w:rsid w:val="00CA4B1E"/>
    <w:rsid w:val="00CA5155"/>
    <w:rsid w:val="00CA5840"/>
    <w:rsid w:val="00CA5943"/>
    <w:rsid w:val="00CA5A77"/>
    <w:rsid w:val="00CA6564"/>
    <w:rsid w:val="00CA6BC9"/>
    <w:rsid w:val="00CA71D2"/>
    <w:rsid w:val="00CA7266"/>
    <w:rsid w:val="00CA73BC"/>
    <w:rsid w:val="00CA7472"/>
    <w:rsid w:val="00CA7DF2"/>
    <w:rsid w:val="00CA7E5B"/>
    <w:rsid w:val="00CB0E1D"/>
    <w:rsid w:val="00CB1342"/>
    <w:rsid w:val="00CB149F"/>
    <w:rsid w:val="00CB1720"/>
    <w:rsid w:val="00CB1A3C"/>
    <w:rsid w:val="00CB1A6C"/>
    <w:rsid w:val="00CB2297"/>
    <w:rsid w:val="00CB22F0"/>
    <w:rsid w:val="00CB240A"/>
    <w:rsid w:val="00CB2847"/>
    <w:rsid w:val="00CB3439"/>
    <w:rsid w:val="00CB39E5"/>
    <w:rsid w:val="00CB3D61"/>
    <w:rsid w:val="00CB48D5"/>
    <w:rsid w:val="00CB4FE0"/>
    <w:rsid w:val="00CB5B8D"/>
    <w:rsid w:val="00CB6271"/>
    <w:rsid w:val="00CB643F"/>
    <w:rsid w:val="00CB6CF7"/>
    <w:rsid w:val="00CB6E78"/>
    <w:rsid w:val="00CB6F1E"/>
    <w:rsid w:val="00CB6FD0"/>
    <w:rsid w:val="00CB7498"/>
    <w:rsid w:val="00CB7823"/>
    <w:rsid w:val="00CB7F58"/>
    <w:rsid w:val="00CC0099"/>
    <w:rsid w:val="00CC05F2"/>
    <w:rsid w:val="00CC0707"/>
    <w:rsid w:val="00CC0AE1"/>
    <w:rsid w:val="00CC120E"/>
    <w:rsid w:val="00CC13A0"/>
    <w:rsid w:val="00CC151E"/>
    <w:rsid w:val="00CC1701"/>
    <w:rsid w:val="00CC2EF0"/>
    <w:rsid w:val="00CC2FA3"/>
    <w:rsid w:val="00CC30F1"/>
    <w:rsid w:val="00CC3BFF"/>
    <w:rsid w:val="00CC4358"/>
    <w:rsid w:val="00CC4859"/>
    <w:rsid w:val="00CC4A24"/>
    <w:rsid w:val="00CC54F4"/>
    <w:rsid w:val="00CC59EA"/>
    <w:rsid w:val="00CC729C"/>
    <w:rsid w:val="00CC72B0"/>
    <w:rsid w:val="00CC74DF"/>
    <w:rsid w:val="00CC7626"/>
    <w:rsid w:val="00CC7E57"/>
    <w:rsid w:val="00CD14C2"/>
    <w:rsid w:val="00CD14FD"/>
    <w:rsid w:val="00CD15B4"/>
    <w:rsid w:val="00CD1809"/>
    <w:rsid w:val="00CD216B"/>
    <w:rsid w:val="00CD2270"/>
    <w:rsid w:val="00CD2CE0"/>
    <w:rsid w:val="00CD2E4B"/>
    <w:rsid w:val="00CD315B"/>
    <w:rsid w:val="00CD3173"/>
    <w:rsid w:val="00CD3CD9"/>
    <w:rsid w:val="00CD3EF5"/>
    <w:rsid w:val="00CD3F2F"/>
    <w:rsid w:val="00CD413C"/>
    <w:rsid w:val="00CD441C"/>
    <w:rsid w:val="00CD452A"/>
    <w:rsid w:val="00CD486F"/>
    <w:rsid w:val="00CD4998"/>
    <w:rsid w:val="00CD4A03"/>
    <w:rsid w:val="00CD4F24"/>
    <w:rsid w:val="00CD5664"/>
    <w:rsid w:val="00CD5F62"/>
    <w:rsid w:val="00CD7712"/>
    <w:rsid w:val="00CD7C7B"/>
    <w:rsid w:val="00CE0434"/>
    <w:rsid w:val="00CE0D1E"/>
    <w:rsid w:val="00CE0E03"/>
    <w:rsid w:val="00CE1D59"/>
    <w:rsid w:val="00CE2004"/>
    <w:rsid w:val="00CE21B3"/>
    <w:rsid w:val="00CE2B23"/>
    <w:rsid w:val="00CE2C8D"/>
    <w:rsid w:val="00CE4769"/>
    <w:rsid w:val="00CE4C7C"/>
    <w:rsid w:val="00CE50BF"/>
    <w:rsid w:val="00CE52E5"/>
    <w:rsid w:val="00CE55F0"/>
    <w:rsid w:val="00CE5CB5"/>
    <w:rsid w:val="00CE6575"/>
    <w:rsid w:val="00CE6D99"/>
    <w:rsid w:val="00CE76B0"/>
    <w:rsid w:val="00CE76B8"/>
    <w:rsid w:val="00CF0489"/>
    <w:rsid w:val="00CF0BBA"/>
    <w:rsid w:val="00CF13EF"/>
    <w:rsid w:val="00CF1493"/>
    <w:rsid w:val="00CF29DB"/>
    <w:rsid w:val="00CF321D"/>
    <w:rsid w:val="00CF350B"/>
    <w:rsid w:val="00CF37D8"/>
    <w:rsid w:val="00CF3F79"/>
    <w:rsid w:val="00CF4007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1138"/>
    <w:rsid w:val="00D0157B"/>
    <w:rsid w:val="00D019AB"/>
    <w:rsid w:val="00D01DE3"/>
    <w:rsid w:val="00D02627"/>
    <w:rsid w:val="00D028C9"/>
    <w:rsid w:val="00D02A54"/>
    <w:rsid w:val="00D02D41"/>
    <w:rsid w:val="00D02DBC"/>
    <w:rsid w:val="00D03323"/>
    <w:rsid w:val="00D03336"/>
    <w:rsid w:val="00D03B04"/>
    <w:rsid w:val="00D03F34"/>
    <w:rsid w:val="00D04444"/>
    <w:rsid w:val="00D04830"/>
    <w:rsid w:val="00D048F2"/>
    <w:rsid w:val="00D05077"/>
    <w:rsid w:val="00D050A8"/>
    <w:rsid w:val="00D05401"/>
    <w:rsid w:val="00D060B0"/>
    <w:rsid w:val="00D06E0A"/>
    <w:rsid w:val="00D06EC0"/>
    <w:rsid w:val="00D06FD9"/>
    <w:rsid w:val="00D073BE"/>
    <w:rsid w:val="00D07DEE"/>
    <w:rsid w:val="00D1055C"/>
    <w:rsid w:val="00D10D67"/>
    <w:rsid w:val="00D1177C"/>
    <w:rsid w:val="00D11AAC"/>
    <w:rsid w:val="00D11EFD"/>
    <w:rsid w:val="00D12363"/>
    <w:rsid w:val="00D135E0"/>
    <w:rsid w:val="00D13843"/>
    <w:rsid w:val="00D13E88"/>
    <w:rsid w:val="00D1400E"/>
    <w:rsid w:val="00D14DF3"/>
    <w:rsid w:val="00D15AEF"/>
    <w:rsid w:val="00D1785D"/>
    <w:rsid w:val="00D2010D"/>
    <w:rsid w:val="00D208FD"/>
    <w:rsid w:val="00D211A7"/>
    <w:rsid w:val="00D212B3"/>
    <w:rsid w:val="00D21698"/>
    <w:rsid w:val="00D219E6"/>
    <w:rsid w:val="00D22A63"/>
    <w:rsid w:val="00D232FF"/>
    <w:rsid w:val="00D2392A"/>
    <w:rsid w:val="00D23ED4"/>
    <w:rsid w:val="00D2438E"/>
    <w:rsid w:val="00D24722"/>
    <w:rsid w:val="00D24857"/>
    <w:rsid w:val="00D24D11"/>
    <w:rsid w:val="00D250A7"/>
    <w:rsid w:val="00D25390"/>
    <w:rsid w:val="00D256D6"/>
    <w:rsid w:val="00D25C6B"/>
    <w:rsid w:val="00D26D41"/>
    <w:rsid w:val="00D2777A"/>
    <w:rsid w:val="00D279C3"/>
    <w:rsid w:val="00D30455"/>
    <w:rsid w:val="00D30793"/>
    <w:rsid w:val="00D30D2A"/>
    <w:rsid w:val="00D30D70"/>
    <w:rsid w:val="00D310F5"/>
    <w:rsid w:val="00D31388"/>
    <w:rsid w:val="00D3180D"/>
    <w:rsid w:val="00D31A90"/>
    <w:rsid w:val="00D32691"/>
    <w:rsid w:val="00D327C1"/>
    <w:rsid w:val="00D328DF"/>
    <w:rsid w:val="00D32C2D"/>
    <w:rsid w:val="00D32F79"/>
    <w:rsid w:val="00D33773"/>
    <w:rsid w:val="00D33B78"/>
    <w:rsid w:val="00D348B3"/>
    <w:rsid w:val="00D353E5"/>
    <w:rsid w:val="00D3696B"/>
    <w:rsid w:val="00D36AE4"/>
    <w:rsid w:val="00D36F2E"/>
    <w:rsid w:val="00D37720"/>
    <w:rsid w:val="00D37A57"/>
    <w:rsid w:val="00D37D60"/>
    <w:rsid w:val="00D37E73"/>
    <w:rsid w:val="00D4023E"/>
    <w:rsid w:val="00D403DA"/>
    <w:rsid w:val="00D40744"/>
    <w:rsid w:val="00D40F38"/>
    <w:rsid w:val="00D415BB"/>
    <w:rsid w:val="00D422F3"/>
    <w:rsid w:val="00D42C88"/>
    <w:rsid w:val="00D42CF2"/>
    <w:rsid w:val="00D43CD5"/>
    <w:rsid w:val="00D4496C"/>
    <w:rsid w:val="00D453C7"/>
    <w:rsid w:val="00D4542F"/>
    <w:rsid w:val="00D46401"/>
    <w:rsid w:val="00D46676"/>
    <w:rsid w:val="00D4719B"/>
    <w:rsid w:val="00D472C7"/>
    <w:rsid w:val="00D47488"/>
    <w:rsid w:val="00D47883"/>
    <w:rsid w:val="00D47948"/>
    <w:rsid w:val="00D47F66"/>
    <w:rsid w:val="00D47F9E"/>
    <w:rsid w:val="00D502D0"/>
    <w:rsid w:val="00D5079D"/>
    <w:rsid w:val="00D50CC8"/>
    <w:rsid w:val="00D5170C"/>
    <w:rsid w:val="00D5194C"/>
    <w:rsid w:val="00D519AC"/>
    <w:rsid w:val="00D51CE3"/>
    <w:rsid w:val="00D51FB6"/>
    <w:rsid w:val="00D52125"/>
    <w:rsid w:val="00D52381"/>
    <w:rsid w:val="00D52911"/>
    <w:rsid w:val="00D529E1"/>
    <w:rsid w:val="00D52D1F"/>
    <w:rsid w:val="00D531A5"/>
    <w:rsid w:val="00D53B36"/>
    <w:rsid w:val="00D546E4"/>
    <w:rsid w:val="00D54D14"/>
    <w:rsid w:val="00D54D2D"/>
    <w:rsid w:val="00D54FDB"/>
    <w:rsid w:val="00D55036"/>
    <w:rsid w:val="00D55498"/>
    <w:rsid w:val="00D55D1C"/>
    <w:rsid w:val="00D55F7F"/>
    <w:rsid w:val="00D56468"/>
    <w:rsid w:val="00D566B5"/>
    <w:rsid w:val="00D568E5"/>
    <w:rsid w:val="00D56A3A"/>
    <w:rsid w:val="00D57572"/>
    <w:rsid w:val="00D60280"/>
    <w:rsid w:val="00D603E7"/>
    <w:rsid w:val="00D60B74"/>
    <w:rsid w:val="00D60CD9"/>
    <w:rsid w:val="00D613CF"/>
    <w:rsid w:val="00D61CB7"/>
    <w:rsid w:val="00D63255"/>
    <w:rsid w:val="00D63763"/>
    <w:rsid w:val="00D63BEE"/>
    <w:rsid w:val="00D64364"/>
    <w:rsid w:val="00D64393"/>
    <w:rsid w:val="00D6446A"/>
    <w:rsid w:val="00D644F1"/>
    <w:rsid w:val="00D647E0"/>
    <w:rsid w:val="00D64C6C"/>
    <w:rsid w:val="00D64F33"/>
    <w:rsid w:val="00D65158"/>
    <w:rsid w:val="00D6525E"/>
    <w:rsid w:val="00D652B1"/>
    <w:rsid w:val="00D66420"/>
    <w:rsid w:val="00D6658A"/>
    <w:rsid w:val="00D66D2A"/>
    <w:rsid w:val="00D66DDE"/>
    <w:rsid w:val="00D66DE5"/>
    <w:rsid w:val="00D66F4A"/>
    <w:rsid w:val="00D66FEF"/>
    <w:rsid w:val="00D679AE"/>
    <w:rsid w:val="00D67A39"/>
    <w:rsid w:val="00D67BA6"/>
    <w:rsid w:val="00D70225"/>
    <w:rsid w:val="00D706E4"/>
    <w:rsid w:val="00D706F1"/>
    <w:rsid w:val="00D70ECF"/>
    <w:rsid w:val="00D7149A"/>
    <w:rsid w:val="00D72C97"/>
    <w:rsid w:val="00D72DAC"/>
    <w:rsid w:val="00D72F96"/>
    <w:rsid w:val="00D732EA"/>
    <w:rsid w:val="00D74708"/>
    <w:rsid w:val="00D74A1E"/>
    <w:rsid w:val="00D74B5E"/>
    <w:rsid w:val="00D74E2E"/>
    <w:rsid w:val="00D75096"/>
    <w:rsid w:val="00D755F0"/>
    <w:rsid w:val="00D75A54"/>
    <w:rsid w:val="00D7692D"/>
    <w:rsid w:val="00D76C04"/>
    <w:rsid w:val="00D77596"/>
    <w:rsid w:val="00D77D1B"/>
    <w:rsid w:val="00D80436"/>
    <w:rsid w:val="00D8046E"/>
    <w:rsid w:val="00D80B03"/>
    <w:rsid w:val="00D80F27"/>
    <w:rsid w:val="00D8143C"/>
    <w:rsid w:val="00D818A6"/>
    <w:rsid w:val="00D81B90"/>
    <w:rsid w:val="00D81F2E"/>
    <w:rsid w:val="00D81F74"/>
    <w:rsid w:val="00D82168"/>
    <w:rsid w:val="00D82FB7"/>
    <w:rsid w:val="00D83701"/>
    <w:rsid w:val="00D83E62"/>
    <w:rsid w:val="00D840B3"/>
    <w:rsid w:val="00D84172"/>
    <w:rsid w:val="00D844C9"/>
    <w:rsid w:val="00D846F5"/>
    <w:rsid w:val="00D85090"/>
    <w:rsid w:val="00D8575B"/>
    <w:rsid w:val="00D85C00"/>
    <w:rsid w:val="00D85CDF"/>
    <w:rsid w:val="00D8639F"/>
    <w:rsid w:val="00D864BD"/>
    <w:rsid w:val="00D86F1C"/>
    <w:rsid w:val="00D8759B"/>
    <w:rsid w:val="00D8764E"/>
    <w:rsid w:val="00D87B53"/>
    <w:rsid w:val="00D9082C"/>
    <w:rsid w:val="00D90862"/>
    <w:rsid w:val="00D90B7D"/>
    <w:rsid w:val="00D90F18"/>
    <w:rsid w:val="00D91663"/>
    <w:rsid w:val="00D9193C"/>
    <w:rsid w:val="00D91BBA"/>
    <w:rsid w:val="00D92578"/>
    <w:rsid w:val="00D9260B"/>
    <w:rsid w:val="00D933C5"/>
    <w:rsid w:val="00D93EC1"/>
    <w:rsid w:val="00D9417A"/>
    <w:rsid w:val="00D94679"/>
    <w:rsid w:val="00D953A2"/>
    <w:rsid w:val="00D95493"/>
    <w:rsid w:val="00D9571B"/>
    <w:rsid w:val="00D95AE3"/>
    <w:rsid w:val="00D95CDD"/>
    <w:rsid w:val="00D97E13"/>
    <w:rsid w:val="00DA06AF"/>
    <w:rsid w:val="00DA072B"/>
    <w:rsid w:val="00DA0FF1"/>
    <w:rsid w:val="00DA158A"/>
    <w:rsid w:val="00DA1EA0"/>
    <w:rsid w:val="00DA219E"/>
    <w:rsid w:val="00DA2218"/>
    <w:rsid w:val="00DA22A9"/>
    <w:rsid w:val="00DA37F5"/>
    <w:rsid w:val="00DA3AF0"/>
    <w:rsid w:val="00DA3BEA"/>
    <w:rsid w:val="00DA3C28"/>
    <w:rsid w:val="00DA5381"/>
    <w:rsid w:val="00DA574E"/>
    <w:rsid w:val="00DA58F7"/>
    <w:rsid w:val="00DA7B28"/>
    <w:rsid w:val="00DA7CE1"/>
    <w:rsid w:val="00DB0479"/>
    <w:rsid w:val="00DB11CA"/>
    <w:rsid w:val="00DB130D"/>
    <w:rsid w:val="00DB2402"/>
    <w:rsid w:val="00DB26C4"/>
    <w:rsid w:val="00DB31C2"/>
    <w:rsid w:val="00DB385A"/>
    <w:rsid w:val="00DB3CB9"/>
    <w:rsid w:val="00DB4659"/>
    <w:rsid w:val="00DB4E5D"/>
    <w:rsid w:val="00DB51F3"/>
    <w:rsid w:val="00DB5265"/>
    <w:rsid w:val="00DB5385"/>
    <w:rsid w:val="00DB54D2"/>
    <w:rsid w:val="00DB56BF"/>
    <w:rsid w:val="00DB5795"/>
    <w:rsid w:val="00DB60CE"/>
    <w:rsid w:val="00DB6382"/>
    <w:rsid w:val="00DB6BA9"/>
    <w:rsid w:val="00DB6FA8"/>
    <w:rsid w:val="00DB7247"/>
    <w:rsid w:val="00DB7840"/>
    <w:rsid w:val="00DB7CBB"/>
    <w:rsid w:val="00DC031B"/>
    <w:rsid w:val="00DC07B6"/>
    <w:rsid w:val="00DC0AE8"/>
    <w:rsid w:val="00DC10C6"/>
    <w:rsid w:val="00DC16EC"/>
    <w:rsid w:val="00DC1CB1"/>
    <w:rsid w:val="00DC2352"/>
    <w:rsid w:val="00DC2500"/>
    <w:rsid w:val="00DC2F1B"/>
    <w:rsid w:val="00DC316B"/>
    <w:rsid w:val="00DC3DF9"/>
    <w:rsid w:val="00DC3E2F"/>
    <w:rsid w:val="00DC3E36"/>
    <w:rsid w:val="00DC4458"/>
    <w:rsid w:val="00DC4C98"/>
    <w:rsid w:val="00DC4EFE"/>
    <w:rsid w:val="00DC50AD"/>
    <w:rsid w:val="00DC50E8"/>
    <w:rsid w:val="00DC5437"/>
    <w:rsid w:val="00DC57A6"/>
    <w:rsid w:val="00DC5B02"/>
    <w:rsid w:val="00DC664A"/>
    <w:rsid w:val="00DC6EF7"/>
    <w:rsid w:val="00DC70E5"/>
    <w:rsid w:val="00DC7DFF"/>
    <w:rsid w:val="00DD014C"/>
    <w:rsid w:val="00DD1452"/>
    <w:rsid w:val="00DD14B0"/>
    <w:rsid w:val="00DD1983"/>
    <w:rsid w:val="00DD1EB4"/>
    <w:rsid w:val="00DD2310"/>
    <w:rsid w:val="00DD2658"/>
    <w:rsid w:val="00DD2F53"/>
    <w:rsid w:val="00DD3278"/>
    <w:rsid w:val="00DD3606"/>
    <w:rsid w:val="00DD3696"/>
    <w:rsid w:val="00DD3A6B"/>
    <w:rsid w:val="00DD3FCA"/>
    <w:rsid w:val="00DD408F"/>
    <w:rsid w:val="00DD481D"/>
    <w:rsid w:val="00DD49F3"/>
    <w:rsid w:val="00DD4AA3"/>
    <w:rsid w:val="00DD4ABD"/>
    <w:rsid w:val="00DD4D17"/>
    <w:rsid w:val="00DD4F3D"/>
    <w:rsid w:val="00DD50CD"/>
    <w:rsid w:val="00DD5637"/>
    <w:rsid w:val="00DD5B00"/>
    <w:rsid w:val="00DD6299"/>
    <w:rsid w:val="00DD6CF4"/>
    <w:rsid w:val="00DD7DD2"/>
    <w:rsid w:val="00DE004E"/>
    <w:rsid w:val="00DE0407"/>
    <w:rsid w:val="00DE07B0"/>
    <w:rsid w:val="00DE0A80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0D3"/>
    <w:rsid w:val="00DE52D0"/>
    <w:rsid w:val="00DE6C10"/>
    <w:rsid w:val="00DE6E23"/>
    <w:rsid w:val="00DE6E8D"/>
    <w:rsid w:val="00DE7189"/>
    <w:rsid w:val="00DE71DE"/>
    <w:rsid w:val="00DE7808"/>
    <w:rsid w:val="00DE7DFD"/>
    <w:rsid w:val="00DF024A"/>
    <w:rsid w:val="00DF0B54"/>
    <w:rsid w:val="00DF0E60"/>
    <w:rsid w:val="00DF108A"/>
    <w:rsid w:val="00DF187F"/>
    <w:rsid w:val="00DF1E84"/>
    <w:rsid w:val="00DF2862"/>
    <w:rsid w:val="00DF2930"/>
    <w:rsid w:val="00DF3788"/>
    <w:rsid w:val="00DF446E"/>
    <w:rsid w:val="00DF4757"/>
    <w:rsid w:val="00DF5F0B"/>
    <w:rsid w:val="00DF6369"/>
    <w:rsid w:val="00DF661B"/>
    <w:rsid w:val="00DF6886"/>
    <w:rsid w:val="00DF6977"/>
    <w:rsid w:val="00DF6B98"/>
    <w:rsid w:val="00DF7607"/>
    <w:rsid w:val="00DF7E90"/>
    <w:rsid w:val="00DF7F24"/>
    <w:rsid w:val="00DF7FC6"/>
    <w:rsid w:val="00E003AD"/>
    <w:rsid w:val="00E006E0"/>
    <w:rsid w:val="00E00977"/>
    <w:rsid w:val="00E01C6F"/>
    <w:rsid w:val="00E02AAA"/>
    <w:rsid w:val="00E03367"/>
    <w:rsid w:val="00E0353F"/>
    <w:rsid w:val="00E0357A"/>
    <w:rsid w:val="00E0391E"/>
    <w:rsid w:val="00E03F70"/>
    <w:rsid w:val="00E04D9D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4E"/>
    <w:rsid w:val="00E10853"/>
    <w:rsid w:val="00E108E3"/>
    <w:rsid w:val="00E110F5"/>
    <w:rsid w:val="00E11D9F"/>
    <w:rsid w:val="00E1236B"/>
    <w:rsid w:val="00E1263B"/>
    <w:rsid w:val="00E12717"/>
    <w:rsid w:val="00E128D1"/>
    <w:rsid w:val="00E12AD1"/>
    <w:rsid w:val="00E12F95"/>
    <w:rsid w:val="00E13401"/>
    <w:rsid w:val="00E136E7"/>
    <w:rsid w:val="00E13898"/>
    <w:rsid w:val="00E13AA1"/>
    <w:rsid w:val="00E13AE4"/>
    <w:rsid w:val="00E1483D"/>
    <w:rsid w:val="00E14C71"/>
    <w:rsid w:val="00E15036"/>
    <w:rsid w:val="00E158B2"/>
    <w:rsid w:val="00E15B39"/>
    <w:rsid w:val="00E15E31"/>
    <w:rsid w:val="00E166CA"/>
    <w:rsid w:val="00E16DF2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2501"/>
    <w:rsid w:val="00E22789"/>
    <w:rsid w:val="00E234CD"/>
    <w:rsid w:val="00E23595"/>
    <w:rsid w:val="00E236DA"/>
    <w:rsid w:val="00E23E3A"/>
    <w:rsid w:val="00E23EE3"/>
    <w:rsid w:val="00E24331"/>
    <w:rsid w:val="00E24A07"/>
    <w:rsid w:val="00E24EA1"/>
    <w:rsid w:val="00E2564E"/>
    <w:rsid w:val="00E2698B"/>
    <w:rsid w:val="00E27536"/>
    <w:rsid w:val="00E27703"/>
    <w:rsid w:val="00E2783D"/>
    <w:rsid w:val="00E30638"/>
    <w:rsid w:val="00E30869"/>
    <w:rsid w:val="00E3119E"/>
    <w:rsid w:val="00E315EC"/>
    <w:rsid w:val="00E31953"/>
    <w:rsid w:val="00E32348"/>
    <w:rsid w:val="00E32E85"/>
    <w:rsid w:val="00E33166"/>
    <w:rsid w:val="00E33534"/>
    <w:rsid w:val="00E33957"/>
    <w:rsid w:val="00E3462E"/>
    <w:rsid w:val="00E347C9"/>
    <w:rsid w:val="00E34A5A"/>
    <w:rsid w:val="00E34BA7"/>
    <w:rsid w:val="00E34FB9"/>
    <w:rsid w:val="00E3508A"/>
    <w:rsid w:val="00E3527D"/>
    <w:rsid w:val="00E35CD7"/>
    <w:rsid w:val="00E361EF"/>
    <w:rsid w:val="00E36233"/>
    <w:rsid w:val="00E36394"/>
    <w:rsid w:val="00E369A1"/>
    <w:rsid w:val="00E370F7"/>
    <w:rsid w:val="00E3724B"/>
    <w:rsid w:val="00E3782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816"/>
    <w:rsid w:val="00E439F0"/>
    <w:rsid w:val="00E43C3A"/>
    <w:rsid w:val="00E4462F"/>
    <w:rsid w:val="00E451E8"/>
    <w:rsid w:val="00E4537A"/>
    <w:rsid w:val="00E4588D"/>
    <w:rsid w:val="00E469B5"/>
    <w:rsid w:val="00E46A7C"/>
    <w:rsid w:val="00E474DD"/>
    <w:rsid w:val="00E47926"/>
    <w:rsid w:val="00E47A20"/>
    <w:rsid w:val="00E47CAB"/>
    <w:rsid w:val="00E503FE"/>
    <w:rsid w:val="00E50488"/>
    <w:rsid w:val="00E51618"/>
    <w:rsid w:val="00E51AB5"/>
    <w:rsid w:val="00E529E1"/>
    <w:rsid w:val="00E52ABA"/>
    <w:rsid w:val="00E532BA"/>
    <w:rsid w:val="00E53959"/>
    <w:rsid w:val="00E543B8"/>
    <w:rsid w:val="00E5558B"/>
    <w:rsid w:val="00E557FD"/>
    <w:rsid w:val="00E55C31"/>
    <w:rsid w:val="00E55CE7"/>
    <w:rsid w:val="00E56616"/>
    <w:rsid w:val="00E56902"/>
    <w:rsid w:val="00E57776"/>
    <w:rsid w:val="00E57BB4"/>
    <w:rsid w:val="00E57ED7"/>
    <w:rsid w:val="00E601E7"/>
    <w:rsid w:val="00E602D7"/>
    <w:rsid w:val="00E608A7"/>
    <w:rsid w:val="00E6125B"/>
    <w:rsid w:val="00E61410"/>
    <w:rsid w:val="00E6168F"/>
    <w:rsid w:val="00E61F43"/>
    <w:rsid w:val="00E62427"/>
    <w:rsid w:val="00E62908"/>
    <w:rsid w:val="00E630D0"/>
    <w:rsid w:val="00E632BE"/>
    <w:rsid w:val="00E63E74"/>
    <w:rsid w:val="00E64249"/>
    <w:rsid w:val="00E6433F"/>
    <w:rsid w:val="00E6459C"/>
    <w:rsid w:val="00E6461D"/>
    <w:rsid w:val="00E65073"/>
    <w:rsid w:val="00E6607D"/>
    <w:rsid w:val="00E66266"/>
    <w:rsid w:val="00E66E55"/>
    <w:rsid w:val="00E67982"/>
    <w:rsid w:val="00E70113"/>
    <w:rsid w:val="00E701F6"/>
    <w:rsid w:val="00E7020B"/>
    <w:rsid w:val="00E716AC"/>
    <w:rsid w:val="00E71B79"/>
    <w:rsid w:val="00E720C1"/>
    <w:rsid w:val="00E7254C"/>
    <w:rsid w:val="00E726B0"/>
    <w:rsid w:val="00E73C18"/>
    <w:rsid w:val="00E73DF1"/>
    <w:rsid w:val="00E74384"/>
    <w:rsid w:val="00E744F7"/>
    <w:rsid w:val="00E748F8"/>
    <w:rsid w:val="00E74C9F"/>
    <w:rsid w:val="00E74D90"/>
    <w:rsid w:val="00E74E6F"/>
    <w:rsid w:val="00E74E71"/>
    <w:rsid w:val="00E74FB1"/>
    <w:rsid w:val="00E75021"/>
    <w:rsid w:val="00E754DB"/>
    <w:rsid w:val="00E7572D"/>
    <w:rsid w:val="00E759FF"/>
    <w:rsid w:val="00E76505"/>
    <w:rsid w:val="00E76BD7"/>
    <w:rsid w:val="00E76E56"/>
    <w:rsid w:val="00E80157"/>
    <w:rsid w:val="00E8023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A30"/>
    <w:rsid w:val="00E83B68"/>
    <w:rsid w:val="00E83D3E"/>
    <w:rsid w:val="00E83DF6"/>
    <w:rsid w:val="00E84619"/>
    <w:rsid w:val="00E859E8"/>
    <w:rsid w:val="00E86062"/>
    <w:rsid w:val="00E863AD"/>
    <w:rsid w:val="00E865EC"/>
    <w:rsid w:val="00E86761"/>
    <w:rsid w:val="00E86D6D"/>
    <w:rsid w:val="00E86FCB"/>
    <w:rsid w:val="00E87170"/>
    <w:rsid w:val="00E87308"/>
    <w:rsid w:val="00E877A6"/>
    <w:rsid w:val="00E87F5B"/>
    <w:rsid w:val="00E87F67"/>
    <w:rsid w:val="00E903BC"/>
    <w:rsid w:val="00E90D0F"/>
    <w:rsid w:val="00E90D41"/>
    <w:rsid w:val="00E918CA"/>
    <w:rsid w:val="00E9234C"/>
    <w:rsid w:val="00E92A4A"/>
    <w:rsid w:val="00E92D3F"/>
    <w:rsid w:val="00E93157"/>
    <w:rsid w:val="00E934A0"/>
    <w:rsid w:val="00E9449E"/>
    <w:rsid w:val="00E94F94"/>
    <w:rsid w:val="00E95383"/>
    <w:rsid w:val="00E957E7"/>
    <w:rsid w:val="00E95E17"/>
    <w:rsid w:val="00E96271"/>
    <w:rsid w:val="00E9652F"/>
    <w:rsid w:val="00E9697A"/>
    <w:rsid w:val="00E971F7"/>
    <w:rsid w:val="00E9723C"/>
    <w:rsid w:val="00E97353"/>
    <w:rsid w:val="00E978C7"/>
    <w:rsid w:val="00EA0845"/>
    <w:rsid w:val="00EA0A15"/>
    <w:rsid w:val="00EA0D5D"/>
    <w:rsid w:val="00EA1581"/>
    <w:rsid w:val="00EA21F4"/>
    <w:rsid w:val="00EA2BB7"/>
    <w:rsid w:val="00EA2E17"/>
    <w:rsid w:val="00EA33D2"/>
    <w:rsid w:val="00EA33EF"/>
    <w:rsid w:val="00EA34F8"/>
    <w:rsid w:val="00EA35E3"/>
    <w:rsid w:val="00EA3EFF"/>
    <w:rsid w:val="00EA47D9"/>
    <w:rsid w:val="00EA4AB9"/>
    <w:rsid w:val="00EA50D9"/>
    <w:rsid w:val="00EA519B"/>
    <w:rsid w:val="00EA53C2"/>
    <w:rsid w:val="00EA5926"/>
    <w:rsid w:val="00EA6EE2"/>
    <w:rsid w:val="00EA6F3D"/>
    <w:rsid w:val="00EA6FC3"/>
    <w:rsid w:val="00EA74BC"/>
    <w:rsid w:val="00EA754C"/>
    <w:rsid w:val="00EA7CC5"/>
    <w:rsid w:val="00EA7CFB"/>
    <w:rsid w:val="00EB03EF"/>
    <w:rsid w:val="00EB0B8D"/>
    <w:rsid w:val="00EB1604"/>
    <w:rsid w:val="00EB1F2B"/>
    <w:rsid w:val="00EB27AC"/>
    <w:rsid w:val="00EB2984"/>
    <w:rsid w:val="00EB2EE2"/>
    <w:rsid w:val="00EB3382"/>
    <w:rsid w:val="00EB3639"/>
    <w:rsid w:val="00EB3DA3"/>
    <w:rsid w:val="00EB4AC5"/>
    <w:rsid w:val="00EB4B8F"/>
    <w:rsid w:val="00EB5213"/>
    <w:rsid w:val="00EB5435"/>
    <w:rsid w:val="00EB546A"/>
    <w:rsid w:val="00EB58FC"/>
    <w:rsid w:val="00EB5C41"/>
    <w:rsid w:val="00EB622A"/>
    <w:rsid w:val="00EB7046"/>
    <w:rsid w:val="00EB7075"/>
    <w:rsid w:val="00EB783E"/>
    <w:rsid w:val="00EB7A07"/>
    <w:rsid w:val="00EB7F2A"/>
    <w:rsid w:val="00EC0A9A"/>
    <w:rsid w:val="00EC1020"/>
    <w:rsid w:val="00EC16C7"/>
    <w:rsid w:val="00EC18C4"/>
    <w:rsid w:val="00EC19C5"/>
    <w:rsid w:val="00EC1CFB"/>
    <w:rsid w:val="00EC1FAF"/>
    <w:rsid w:val="00EC25CD"/>
    <w:rsid w:val="00EC2BFC"/>
    <w:rsid w:val="00EC301B"/>
    <w:rsid w:val="00EC30B9"/>
    <w:rsid w:val="00EC33E5"/>
    <w:rsid w:val="00EC3AD4"/>
    <w:rsid w:val="00EC3E74"/>
    <w:rsid w:val="00EC44F5"/>
    <w:rsid w:val="00EC4582"/>
    <w:rsid w:val="00EC4EE9"/>
    <w:rsid w:val="00EC577E"/>
    <w:rsid w:val="00EC579B"/>
    <w:rsid w:val="00EC58FA"/>
    <w:rsid w:val="00EC5990"/>
    <w:rsid w:val="00EC5F2C"/>
    <w:rsid w:val="00EC63C1"/>
    <w:rsid w:val="00EC66AD"/>
    <w:rsid w:val="00EC6FD3"/>
    <w:rsid w:val="00EC70E2"/>
    <w:rsid w:val="00EC783A"/>
    <w:rsid w:val="00ED07E1"/>
    <w:rsid w:val="00ED100B"/>
    <w:rsid w:val="00ED1C01"/>
    <w:rsid w:val="00ED2458"/>
    <w:rsid w:val="00ED2861"/>
    <w:rsid w:val="00ED2875"/>
    <w:rsid w:val="00ED2ACC"/>
    <w:rsid w:val="00ED2DA5"/>
    <w:rsid w:val="00ED3464"/>
    <w:rsid w:val="00ED3805"/>
    <w:rsid w:val="00ED3D8B"/>
    <w:rsid w:val="00ED3ECF"/>
    <w:rsid w:val="00ED4175"/>
    <w:rsid w:val="00ED4B0A"/>
    <w:rsid w:val="00ED4E82"/>
    <w:rsid w:val="00ED5639"/>
    <w:rsid w:val="00ED6451"/>
    <w:rsid w:val="00ED65E1"/>
    <w:rsid w:val="00ED74CB"/>
    <w:rsid w:val="00ED74CE"/>
    <w:rsid w:val="00ED7EBC"/>
    <w:rsid w:val="00EE0096"/>
    <w:rsid w:val="00EE02DD"/>
    <w:rsid w:val="00EE1E55"/>
    <w:rsid w:val="00EE1EA4"/>
    <w:rsid w:val="00EE2159"/>
    <w:rsid w:val="00EE2640"/>
    <w:rsid w:val="00EE2B55"/>
    <w:rsid w:val="00EE2D37"/>
    <w:rsid w:val="00EE355F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66AF"/>
    <w:rsid w:val="00EE7332"/>
    <w:rsid w:val="00EE7483"/>
    <w:rsid w:val="00EE79DB"/>
    <w:rsid w:val="00EF0421"/>
    <w:rsid w:val="00EF098A"/>
    <w:rsid w:val="00EF1885"/>
    <w:rsid w:val="00EF22E1"/>
    <w:rsid w:val="00EF2AA9"/>
    <w:rsid w:val="00EF2BB1"/>
    <w:rsid w:val="00EF318A"/>
    <w:rsid w:val="00EF38CE"/>
    <w:rsid w:val="00EF3DC6"/>
    <w:rsid w:val="00EF41B3"/>
    <w:rsid w:val="00EF4895"/>
    <w:rsid w:val="00EF49D7"/>
    <w:rsid w:val="00EF4C87"/>
    <w:rsid w:val="00EF4D9B"/>
    <w:rsid w:val="00EF52AA"/>
    <w:rsid w:val="00EF548B"/>
    <w:rsid w:val="00EF57B5"/>
    <w:rsid w:val="00EF59D1"/>
    <w:rsid w:val="00EF6657"/>
    <w:rsid w:val="00EF74CE"/>
    <w:rsid w:val="00EF74D0"/>
    <w:rsid w:val="00F00156"/>
    <w:rsid w:val="00F0064D"/>
    <w:rsid w:val="00F00675"/>
    <w:rsid w:val="00F007D4"/>
    <w:rsid w:val="00F00B95"/>
    <w:rsid w:val="00F00EAE"/>
    <w:rsid w:val="00F016B3"/>
    <w:rsid w:val="00F018E4"/>
    <w:rsid w:val="00F03366"/>
    <w:rsid w:val="00F035C3"/>
    <w:rsid w:val="00F035F8"/>
    <w:rsid w:val="00F03ACB"/>
    <w:rsid w:val="00F03B77"/>
    <w:rsid w:val="00F03EA3"/>
    <w:rsid w:val="00F04685"/>
    <w:rsid w:val="00F0492B"/>
    <w:rsid w:val="00F05166"/>
    <w:rsid w:val="00F051F8"/>
    <w:rsid w:val="00F05ADA"/>
    <w:rsid w:val="00F06CC1"/>
    <w:rsid w:val="00F07242"/>
    <w:rsid w:val="00F07576"/>
    <w:rsid w:val="00F07B08"/>
    <w:rsid w:val="00F07E01"/>
    <w:rsid w:val="00F07F3D"/>
    <w:rsid w:val="00F10506"/>
    <w:rsid w:val="00F10FB4"/>
    <w:rsid w:val="00F11303"/>
    <w:rsid w:val="00F12647"/>
    <w:rsid w:val="00F12E2A"/>
    <w:rsid w:val="00F13391"/>
    <w:rsid w:val="00F136CB"/>
    <w:rsid w:val="00F13867"/>
    <w:rsid w:val="00F138A3"/>
    <w:rsid w:val="00F13F89"/>
    <w:rsid w:val="00F142DD"/>
    <w:rsid w:val="00F1528E"/>
    <w:rsid w:val="00F1578C"/>
    <w:rsid w:val="00F157AB"/>
    <w:rsid w:val="00F15A33"/>
    <w:rsid w:val="00F15C85"/>
    <w:rsid w:val="00F16E96"/>
    <w:rsid w:val="00F17474"/>
    <w:rsid w:val="00F176E9"/>
    <w:rsid w:val="00F178EF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A67"/>
    <w:rsid w:val="00F25B35"/>
    <w:rsid w:val="00F25D0E"/>
    <w:rsid w:val="00F25DA2"/>
    <w:rsid w:val="00F25DB3"/>
    <w:rsid w:val="00F26144"/>
    <w:rsid w:val="00F261B0"/>
    <w:rsid w:val="00F2648A"/>
    <w:rsid w:val="00F266E8"/>
    <w:rsid w:val="00F27F67"/>
    <w:rsid w:val="00F30667"/>
    <w:rsid w:val="00F306FB"/>
    <w:rsid w:val="00F30CF7"/>
    <w:rsid w:val="00F31269"/>
    <w:rsid w:val="00F31497"/>
    <w:rsid w:val="00F318F6"/>
    <w:rsid w:val="00F31CFA"/>
    <w:rsid w:val="00F31F32"/>
    <w:rsid w:val="00F31F45"/>
    <w:rsid w:val="00F325BA"/>
    <w:rsid w:val="00F32873"/>
    <w:rsid w:val="00F32CB9"/>
    <w:rsid w:val="00F32D6D"/>
    <w:rsid w:val="00F33276"/>
    <w:rsid w:val="00F33C08"/>
    <w:rsid w:val="00F33E68"/>
    <w:rsid w:val="00F340F6"/>
    <w:rsid w:val="00F34E95"/>
    <w:rsid w:val="00F34F1B"/>
    <w:rsid w:val="00F35368"/>
    <w:rsid w:val="00F36115"/>
    <w:rsid w:val="00F36581"/>
    <w:rsid w:val="00F3666F"/>
    <w:rsid w:val="00F37DC0"/>
    <w:rsid w:val="00F400F6"/>
    <w:rsid w:val="00F406BE"/>
    <w:rsid w:val="00F4079E"/>
    <w:rsid w:val="00F40E2D"/>
    <w:rsid w:val="00F412C2"/>
    <w:rsid w:val="00F41B3E"/>
    <w:rsid w:val="00F41EB8"/>
    <w:rsid w:val="00F43397"/>
    <w:rsid w:val="00F43C02"/>
    <w:rsid w:val="00F44241"/>
    <w:rsid w:val="00F442EC"/>
    <w:rsid w:val="00F45FE5"/>
    <w:rsid w:val="00F4613B"/>
    <w:rsid w:val="00F46454"/>
    <w:rsid w:val="00F46465"/>
    <w:rsid w:val="00F46D57"/>
    <w:rsid w:val="00F47053"/>
    <w:rsid w:val="00F4736B"/>
    <w:rsid w:val="00F51868"/>
    <w:rsid w:val="00F527F0"/>
    <w:rsid w:val="00F527F2"/>
    <w:rsid w:val="00F52A8D"/>
    <w:rsid w:val="00F52DCB"/>
    <w:rsid w:val="00F52F65"/>
    <w:rsid w:val="00F53C85"/>
    <w:rsid w:val="00F53FC8"/>
    <w:rsid w:val="00F5434E"/>
    <w:rsid w:val="00F54455"/>
    <w:rsid w:val="00F547BD"/>
    <w:rsid w:val="00F54B6E"/>
    <w:rsid w:val="00F55CE5"/>
    <w:rsid w:val="00F55EE8"/>
    <w:rsid w:val="00F562BB"/>
    <w:rsid w:val="00F569AF"/>
    <w:rsid w:val="00F57044"/>
    <w:rsid w:val="00F576E0"/>
    <w:rsid w:val="00F57734"/>
    <w:rsid w:val="00F577C9"/>
    <w:rsid w:val="00F602BF"/>
    <w:rsid w:val="00F605B4"/>
    <w:rsid w:val="00F60693"/>
    <w:rsid w:val="00F6201D"/>
    <w:rsid w:val="00F629E7"/>
    <w:rsid w:val="00F645D7"/>
    <w:rsid w:val="00F64DA6"/>
    <w:rsid w:val="00F655BF"/>
    <w:rsid w:val="00F655F9"/>
    <w:rsid w:val="00F6586A"/>
    <w:rsid w:val="00F65C73"/>
    <w:rsid w:val="00F6609F"/>
    <w:rsid w:val="00F6610D"/>
    <w:rsid w:val="00F66943"/>
    <w:rsid w:val="00F6734B"/>
    <w:rsid w:val="00F67701"/>
    <w:rsid w:val="00F701D5"/>
    <w:rsid w:val="00F701DB"/>
    <w:rsid w:val="00F702AF"/>
    <w:rsid w:val="00F7085D"/>
    <w:rsid w:val="00F70C0F"/>
    <w:rsid w:val="00F71B81"/>
    <w:rsid w:val="00F71FF3"/>
    <w:rsid w:val="00F72357"/>
    <w:rsid w:val="00F72622"/>
    <w:rsid w:val="00F7471B"/>
    <w:rsid w:val="00F74906"/>
    <w:rsid w:val="00F74C87"/>
    <w:rsid w:val="00F74DCF"/>
    <w:rsid w:val="00F751AB"/>
    <w:rsid w:val="00F75729"/>
    <w:rsid w:val="00F75CDA"/>
    <w:rsid w:val="00F75E12"/>
    <w:rsid w:val="00F7663E"/>
    <w:rsid w:val="00F76832"/>
    <w:rsid w:val="00F772AF"/>
    <w:rsid w:val="00F773E0"/>
    <w:rsid w:val="00F77430"/>
    <w:rsid w:val="00F77B14"/>
    <w:rsid w:val="00F80000"/>
    <w:rsid w:val="00F8030A"/>
    <w:rsid w:val="00F813F8"/>
    <w:rsid w:val="00F81AE7"/>
    <w:rsid w:val="00F81CF9"/>
    <w:rsid w:val="00F82221"/>
    <w:rsid w:val="00F82615"/>
    <w:rsid w:val="00F82A9E"/>
    <w:rsid w:val="00F82AB4"/>
    <w:rsid w:val="00F83B07"/>
    <w:rsid w:val="00F83CAA"/>
    <w:rsid w:val="00F840D9"/>
    <w:rsid w:val="00F84136"/>
    <w:rsid w:val="00F8436C"/>
    <w:rsid w:val="00F843B4"/>
    <w:rsid w:val="00F84981"/>
    <w:rsid w:val="00F84F7F"/>
    <w:rsid w:val="00F85535"/>
    <w:rsid w:val="00F85BB9"/>
    <w:rsid w:val="00F85CAC"/>
    <w:rsid w:val="00F85EA2"/>
    <w:rsid w:val="00F86886"/>
    <w:rsid w:val="00F87056"/>
    <w:rsid w:val="00F87197"/>
    <w:rsid w:val="00F871A8"/>
    <w:rsid w:val="00F873FE"/>
    <w:rsid w:val="00F87F32"/>
    <w:rsid w:val="00F87F3C"/>
    <w:rsid w:val="00F92021"/>
    <w:rsid w:val="00F92030"/>
    <w:rsid w:val="00F9245E"/>
    <w:rsid w:val="00F925B3"/>
    <w:rsid w:val="00F9265D"/>
    <w:rsid w:val="00F92C68"/>
    <w:rsid w:val="00F930B5"/>
    <w:rsid w:val="00F9314E"/>
    <w:rsid w:val="00F9332D"/>
    <w:rsid w:val="00F93364"/>
    <w:rsid w:val="00F9357E"/>
    <w:rsid w:val="00F943C9"/>
    <w:rsid w:val="00F94823"/>
    <w:rsid w:val="00F94947"/>
    <w:rsid w:val="00F94AA6"/>
    <w:rsid w:val="00F951AE"/>
    <w:rsid w:val="00F95E20"/>
    <w:rsid w:val="00F960D3"/>
    <w:rsid w:val="00F9633F"/>
    <w:rsid w:val="00F963E2"/>
    <w:rsid w:val="00F97229"/>
    <w:rsid w:val="00F974F8"/>
    <w:rsid w:val="00F978C4"/>
    <w:rsid w:val="00F97CA5"/>
    <w:rsid w:val="00FA03FC"/>
    <w:rsid w:val="00FA0628"/>
    <w:rsid w:val="00FA11F3"/>
    <w:rsid w:val="00FA137A"/>
    <w:rsid w:val="00FA1733"/>
    <w:rsid w:val="00FA18DF"/>
    <w:rsid w:val="00FA254A"/>
    <w:rsid w:val="00FA29C8"/>
    <w:rsid w:val="00FA2B35"/>
    <w:rsid w:val="00FA2D0A"/>
    <w:rsid w:val="00FA402F"/>
    <w:rsid w:val="00FA4B85"/>
    <w:rsid w:val="00FA50D4"/>
    <w:rsid w:val="00FA5C3A"/>
    <w:rsid w:val="00FA5FAB"/>
    <w:rsid w:val="00FA64AF"/>
    <w:rsid w:val="00FA6549"/>
    <w:rsid w:val="00FA66C7"/>
    <w:rsid w:val="00FA6779"/>
    <w:rsid w:val="00FA68C4"/>
    <w:rsid w:val="00FA731E"/>
    <w:rsid w:val="00FA781C"/>
    <w:rsid w:val="00FA7829"/>
    <w:rsid w:val="00FA7B5B"/>
    <w:rsid w:val="00FA7C0C"/>
    <w:rsid w:val="00FB033B"/>
    <w:rsid w:val="00FB0A31"/>
    <w:rsid w:val="00FB0A6C"/>
    <w:rsid w:val="00FB0B44"/>
    <w:rsid w:val="00FB0D9F"/>
    <w:rsid w:val="00FB0EC1"/>
    <w:rsid w:val="00FB16A9"/>
    <w:rsid w:val="00FB220E"/>
    <w:rsid w:val="00FB2785"/>
    <w:rsid w:val="00FB2875"/>
    <w:rsid w:val="00FB37DB"/>
    <w:rsid w:val="00FB3960"/>
    <w:rsid w:val="00FB3FF3"/>
    <w:rsid w:val="00FB4175"/>
    <w:rsid w:val="00FB49F1"/>
    <w:rsid w:val="00FB4B05"/>
    <w:rsid w:val="00FB50B3"/>
    <w:rsid w:val="00FB57D1"/>
    <w:rsid w:val="00FB6139"/>
    <w:rsid w:val="00FB6165"/>
    <w:rsid w:val="00FB62DA"/>
    <w:rsid w:val="00FB6550"/>
    <w:rsid w:val="00FB741A"/>
    <w:rsid w:val="00FB75C6"/>
    <w:rsid w:val="00FB76EA"/>
    <w:rsid w:val="00FC00D0"/>
    <w:rsid w:val="00FC0130"/>
    <w:rsid w:val="00FC01D4"/>
    <w:rsid w:val="00FC01EC"/>
    <w:rsid w:val="00FC0284"/>
    <w:rsid w:val="00FC0A43"/>
    <w:rsid w:val="00FC0AF3"/>
    <w:rsid w:val="00FC187D"/>
    <w:rsid w:val="00FC1CCD"/>
    <w:rsid w:val="00FC2020"/>
    <w:rsid w:val="00FC25E6"/>
    <w:rsid w:val="00FC350E"/>
    <w:rsid w:val="00FC39E2"/>
    <w:rsid w:val="00FC4033"/>
    <w:rsid w:val="00FC4559"/>
    <w:rsid w:val="00FC49FF"/>
    <w:rsid w:val="00FC4A43"/>
    <w:rsid w:val="00FC4CFA"/>
    <w:rsid w:val="00FC539C"/>
    <w:rsid w:val="00FC53C8"/>
    <w:rsid w:val="00FC5AB5"/>
    <w:rsid w:val="00FC5D00"/>
    <w:rsid w:val="00FC601C"/>
    <w:rsid w:val="00FC6FF4"/>
    <w:rsid w:val="00FC72CB"/>
    <w:rsid w:val="00FC7F5A"/>
    <w:rsid w:val="00FD007F"/>
    <w:rsid w:val="00FD04F6"/>
    <w:rsid w:val="00FD0E7E"/>
    <w:rsid w:val="00FD2603"/>
    <w:rsid w:val="00FD2F57"/>
    <w:rsid w:val="00FD3239"/>
    <w:rsid w:val="00FD3AC0"/>
    <w:rsid w:val="00FD3B15"/>
    <w:rsid w:val="00FD475C"/>
    <w:rsid w:val="00FD48BB"/>
    <w:rsid w:val="00FD4952"/>
    <w:rsid w:val="00FD5FA4"/>
    <w:rsid w:val="00FD69CD"/>
    <w:rsid w:val="00FD6D26"/>
    <w:rsid w:val="00FD6FE0"/>
    <w:rsid w:val="00FD7AB7"/>
    <w:rsid w:val="00FE061E"/>
    <w:rsid w:val="00FE1020"/>
    <w:rsid w:val="00FE1118"/>
    <w:rsid w:val="00FE16D1"/>
    <w:rsid w:val="00FE23EE"/>
    <w:rsid w:val="00FE2943"/>
    <w:rsid w:val="00FE2CC6"/>
    <w:rsid w:val="00FE2F56"/>
    <w:rsid w:val="00FE43B6"/>
    <w:rsid w:val="00FE43F3"/>
    <w:rsid w:val="00FE55E5"/>
    <w:rsid w:val="00FE57AC"/>
    <w:rsid w:val="00FE5AA9"/>
    <w:rsid w:val="00FE5D27"/>
    <w:rsid w:val="00FE5EAD"/>
    <w:rsid w:val="00FE621C"/>
    <w:rsid w:val="00FE68DF"/>
    <w:rsid w:val="00FE6B44"/>
    <w:rsid w:val="00FE77B3"/>
    <w:rsid w:val="00FF04AB"/>
    <w:rsid w:val="00FF0606"/>
    <w:rsid w:val="00FF2B95"/>
    <w:rsid w:val="00FF327A"/>
    <w:rsid w:val="00FF3558"/>
    <w:rsid w:val="00FF3F7A"/>
    <w:rsid w:val="00FF51EE"/>
    <w:rsid w:val="00FF53D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0F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25C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E1"/>
  </w:style>
  <w:style w:type="paragraph" w:styleId="a7">
    <w:name w:val="footer"/>
    <w:basedOn w:val="a"/>
    <w:link w:val="a8"/>
    <w:uiPriority w:val="99"/>
    <w:unhideWhenUsed/>
    <w:rsid w:val="00A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E1"/>
  </w:style>
  <w:style w:type="table" w:styleId="a9">
    <w:name w:val="Table Grid"/>
    <w:basedOn w:val="a1"/>
    <w:uiPriority w:val="59"/>
    <w:rsid w:val="00A6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210E"/>
  </w:style>
  <w:style w:type="paragraph" w:styleId="aa">
    <w:name w:val="Normal (Web)"/>
    <w:basedOn w:val="a"/>
    <w:uiPriority w:val="99"/>
    <w:semiHidden/>
    <w:unhideWhenUsed/>
    <w:rsid w:val="004C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43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955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0F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25C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E1"/>
  </w:style>
  <w:style w:type="paragraph" w:styleId="a7">
    <w:name w:val="footer"/>
    <w:basedOn w:val="a"/>
    <w:link w:val="a8"/>
    <w:uiPriority w:val="99"/>
    <w:unhideWhenUsed/>
    <w:rsid w:val="00A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E1"/>
  </w:style>
  <w:style w:type="table" w:styleId="a9">
    <w:name w:val="Table Grid"/>
    <w:basedOn w:val="a1"/>
    <w:uiPriority w:val="59"/>
    <w:rsid w:val="00A6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210E"/>
  </w:style>
  <w:style w:type="paragraph" w:styleId="aa">
    <w:name w:val="Normal (Web)"/>
    <w:basedOn w:val="a"/>
    <w:uiPriority w:val="99"/>
    <w:semiHidden/>
    <w:unhideWhenUsed/>
    <w:rsid w:val="004C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43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95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77.rosreestr.ru/kadastr/kadastr_stoimost/kadastr_stoimost_p20_201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brate.ru/laws/20070720_prikaz_mert_254_fso-3_appraisal-repo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brate.ru/laws/20070720_prikaz_mert_255_fso-2_valuation-purpose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rate.ru/laws/20070720_prikaz_mert_256_fso-1_appraisal-approach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rate.ru/laws/20070720_prikaz_mert_256_fso-1_appraisal-approach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2015-06-16T07:29:00Z</cp:lastPrinted>
  <dcterms:created xsi:type="dcterms:W3CDTF">2015-06-16T05:58:00Z</dcterms:created>
  <dcterms:modified xsi:type="dcterms:W3CDTF">2015-06-18T09:55:00Z</dcterms:modified>
</cp:coreProperties>
</file>