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4" w:rsidRPr="00444277" w:rsidRDefault="00955362" w:rsidP="00444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77">
        <w:rPr>
          <w:rFonts w:ascii="Times New Roman" w:hAnsi="Times New Roman" w:cs="Times New Roman"/>
          <w:b/>
          <w:sz w:val="24"/>
          <w:szCs w:val="24"/>
        </w:rPr>
        <w:t xml:space="preserve">План работы рабочего </w:t>
      </w:r>
      <w:r w:rsidR="00444277" w:rsidRPr="00444277">
        <w:rPr>
          <w:rFonts w:ascii="Times New Roman" w:hAnsi="Times New Roman" w:cs="Times New Roman"/>
          <w:b/>
          <w:sz w:val="24"/>
          <w:szCs w:val="24"/>
        </w:rPr>
        <w:t>органа совета по оценочной деятельности по кадастровой оценке</w:t>
      </w:r>
    </w:p>
    <w:tbl>
      <w:tblPr>
        <w:tblW w:w="124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6804"/>
        <w:gridCol w:w="1985"/>
        <w:gridCol w:w="2843"/>
      </w:tblGrid>
      <w:tr w:rsidR="00955362" w:rsidRPr="00955362" w:rsidTr="00444277">
        <w:trPr>
          <w:trHeight w:val="255"/>
        </w:trPr>
        <w:tc>
          <w:tcPr>
            <w:tcW w:w="866" w:type="dxa"/>
            <w:shd w:val="clear" w:color="auto" w:fill="auto"/>
            <w:vAlign w:val="bottom"/>
          </w:tcPr>
          <w:p w:rsidR="00955362" w:rsidRPr="00444277" w:rsidRDefault="00955362" w:rsidP="0044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Align w:val="bottom"/>
          </w:tcPr>
          <w:p w:rsidR="00955362" w:rsidRPr="00444277" w:rsidRDefault="00955362" w:rsidP="0044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(мероприятие)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5362" w:rsidRPr="00444277" w:rsidRDefault="00955362" w:rsidP="0044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955362" w:rsidRPr="00444277" w:rsidRDefault="00955362" w:rsidP="0044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</w:tr>
      <w:tr w:rsidR="00955362" w:rsidRPr="00955362" w:rsidTr="00444277">
        <w:trPr>
          <w:trHeight w:val="629"/>
        </w:trPr>
        <w:tc>
          <w:tcPr>
            <w:tcW w:w="866" w:type="dxa"/>
            <w:shd w:val="clear" w:color="auto" w:fill="auto"/>
            <w:vAlign w:val="center"/>
          </w:tcPr>
          <w:p w:rsidR="00955362" w:rsidRPr="00955362" w:rsidRDefault="00955362" w:rsidP="0095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Align w:val="bottom"/>
          </w:tcPr>
          <w:p w:rsidR="00955362" w:rsidRPr="00955362" w:rsidRDefault="00955362" w:rsidP="00BC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указаний по определению рыночной стоимости для целей оспаривания кадастровой стоимости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5362" w:rsidRPr="00955362" w:rsidRDefault="00955362" w:rsidP="0095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955362" w:rsidRPr="00955362" w:rsidRDefault="00955362" w:rsidP="0095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955362" w:rsidRPr="00955362" w:rsidTr="00444277">
        <w:trPr>
          <w:trHeight w:val="1404"/>
        </w:trPr>
        <w:tc>
          <w:tcPr>
            <w:tcW w:w="866" w:type="dxa"/>
            <w:shd w:val="clear" w:color="auto" w:fill="auto"/>
            <w:vAlign w:val="center"/>
          </w:tcPr>
          <w:p w:rsidR="00955362" w:rsidRPr="00955362" w:rsidRDefault="00955362" w:rsidP="0095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vAlign w:val="bottom"/>
          </w:tcPr>
          <w:p w:rsidR="00955362" w:rsidRPr="00955362" w:rsidRDefault="00955362" w:rsidP="00BC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научно-исследовательских работ по апробации проекта методических указаний о </w:t>
            </w:r>
            <w:bookmarkStart w:id="0" w:name="_GoBack"/>
            <w:bookmarkEnd w:id="0"/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кадастровой оценке в отношении 315000 объектов недвижимости, расположенных на территории ряда субъектов Российской Федерации и внесению изменений и дополнений в методические указания о государственной кадастровой оценке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5362" w:rsidRPr="00955362" w:rsidRDefault="00955362" w:rsidP="0095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955362" w:rsidRPr="00955362" w:rsidRDefault="00955362" w:rsidP="0095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изменение в методические указания</w:t>
            </w:r>
          </w:p>
        </w:tc>
      </w:tr>
      <w:tr w:rsidR="00955362" w:rsidRPr="00955362" w:rsidTr="00444277">
        <w:trPr>
          <w:trHeight w:val="655"/>
        </w:trPr>
        <w:tc>
          <w:tcPr>
            <w:tcW w:w="866" w:type="dxa"/>
            <w:shd w:val="clear" w:color="auto" w:fill="auto"/>
            <w:vAlign w:val="center"/>
          </w:tcPr>
          <w:p w:rsidR="00955362" w:rsidRPr="00955362" w:rsidRDefault="00955362" w:rsidP="0095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vAlign w:val="bottom"/>
          </w:tcPr>
          <w:p w:rsidR="00955362" w:rsidRPr="00955362" w:rsidRDefault="00955362" w:rsidP="00BC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указаний по кадастровой оценке земель сельскохозяйственного назначения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5362" w:rsidRPr="00955362" w:rsidRDefault="00955362" w:rsidP="0095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955362" w:rsidRPr="00955362" w:rsidRDefault="00955362" w:rsidP="0095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955362" w:rsidRPr="00955362" w:rsidTr="00444277">
        <w:trPr>
          <w:trHeight w:val="765"/>
        </w:trPr>
        <w:tc>
          <w:tcPr>
            <w:tcW w:w="866" w:type="dxa"/>
            <w:shd w:val="clear" w:color="auto" w:fill="auto"/>
            <w:vAlign w:val="center"/>
          </w:tcPr>
          <w:p w:rsidR="00955362" w:rsidRPr="00955362" w:rsidRDefault="00955362" w:rsidP="0095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vAlign w:val="bottom"/>
          </w:tcPr>
          <w:p w:rsidR="00955362" w:rsidRPr="00955362" w:rsidRDefault="00955362" w:rsidP="00BC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указаний по кадастровой оценке земель лесного фонда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5362" w:rsidRPr="00955362" w:rsidRDefault="00955362" w:rsidP="0095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955362" w:rsidRPr="00955362" w:rsidRDefault="00955362" w:rsidP="0095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955362" w:rsidRPr="00955362" w:rsidTr="00444277">
        <w:trPr>
          <w:trHeight w:val="765"/>
        </w:trPr>
        <w:tc>
          <w:tcPr>
            <w:tcW w:w="866" w:type="dxa"/>
            <w:shd w:val="clear" w:color="auto" w:fill="auto"/>
            <w:vAlign w:val="center"/>
          </w:tcPr>
          <w:p w:rsidR="00955362" w:rsidRPr="00955362" w:rsidRDefault="00955362" w:rsidP="0095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vAlign w:val="bottom"/>
          </w:tcPr>
          <w:p w:rsidR="00955362" w:rsidRPr="00955362" w:rsidRDefault="00955362" w:rsidP="00BC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указаний по кадастровой оценке земель водного фонда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5362" w:rsidRPr="00955362" w:rsidRDefault="00955362" w:rsidP="0095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955362" w:rsidRPr="00955362" w:rsidRDefault="00955362" w:rsidP="0095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955362" w:rsidRPr="00955362" w:rsidTr="00444277">
        <w:trPr>
          <w:trHeight w:val="714"/>
        </w:trPr>
        <w:tc>
          <w:tcPr>
            <w:tcW w:w="866" w:type="dxa"/>
            <w:shd w:val="clear" w:color="auto" w:fill="auto"/>
            <w:vAlign w:val="center"/>
          </w:tcPr>
          <w:p w:rsidR="00955362" w:rsidRPr="00955362" w:rsidRDefault="00955362" w:rsidP="0095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vAlign w:val="bottom"/>
          </w:tcPr>
          <w:p w:rsidR="00955362" w:rsidRPr="00955362" w:rsidRDefault="00955362" w:rsidP="0095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указани</w:t>
            </w: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по кадастровой оценке земель особо охраняемых природных территорий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5362" w:rsidRPr="00955362" w:rsidRDefault="00955362" w:rsidP="0095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955362" w:rsidRPr="00955362" w:rsidRDefault="00955362" w:rsidP="0095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955362" w:rsidRPr="00955362" w:rsidTr="00444277">
        <w:trPr>
          <w:trHeight w:val="2114"/>
        </w:trPr>
        <w:tc>
          <w:tcPr>
            <w:tcW w:w="866" w:type="dxa"/>
            <w:shd w:val="clear" w:color="auto" w:fill="auto"/>
            <w:vAlign w:val="center"/>
          </w:tcPr>
          <w:p w:rsidR="00955362" w:rsidRPr="00955362" w:rsidRDefault="00955362" w:rsidP="0095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vAlign w:val="bottom"/>
          </w:tcPr>
          <w:p w:rsidR="00955362" w:rsidRPr="00955362" w:rsidRDefault="00955362" w:rsidP="00BC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работы комиссий и судов по рассмотрению споров о результатах определения кадастровой стоимости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5362" w:rsidRPr="00955362" w:rsidRDefault="00955362" w:rsidP="0095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2016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955362" w:rsidRPr="00955362" w:rsidRDefault="00955362" w:rsidP="0095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предложений по повышению качества работы Комиссий по рассмотрению споров о результатах определения кадастровой стоимости</w:t>
            </w:r>
          </w:p>
        </w:tc>
      </w:tr>
    </w:tbl>
    <w:p w:rsidR="00955362" w:rsidRPr="00955362" w:rsidRDefault="00955362">
      <w:pPr>
        <w:rPr>
          <w:rFonts w:ascii="Times New Roman" w:hAnsi="Times New Roman" w:cs="Times New Roman"/>
          <w:sz w:val="24"/>
          <w:szCs w:val="24"/>
        </w:rPr>
      </w:pPr>
    </w:p>
    <w:sectPr w:rsidR="00955362" w:rsidRPr="00955362" w:rsidSect="009553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0806A4"/>
    <w:rsid w:val="000806A4"/>
    <w:rsid w:val="0018232A"/>
    <w:rsid w:val="00444277"/>
    <w:rsid w:val="006D21B7"/>
    <w:rsid w:val="0095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МЭР РФ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Ирина Михайловна</dc:creator>
  <cp:lastModifiedBy>Admin</cp:lastModifiedBy>
  <cp:revision>2</cp:revision>
  <dcterms:created xsi:type="dcterms:W3CDTF">2016-01-24T20:33:00Z</dcterms:created>
  <dcterms:modified xsi:type="dcterms:W3CDTF">2016-01-24T20:33:00Z</dcterms:modified>
</cp:coreProperties>
</file>