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DC" w:rsidRPr="00EF21A3" w:rsidRDefault="00023F5B" w:rsidP="00395214">
      <w:pPr>
        <w:pStyle w:val="a3"/>
        <w:shd w:val="clear" w:color="auto" w:fill="FFFFFF"/>
        <w:spacing w:after="0" w:afterAutospacing="0"/>
        <w:ind w:left="4395"/>
        <w:jc w:val="right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2C68DC" w:rsidRPr="00EF21A3">
        <w:rPr>
          <w:color w:val="222222"/>
          <w:sz w:val="26"/>
          <w:szCs w:val="26"/>
          <w:shd w:val="clear" w:color="auto" w:fill="FFFFFF"/>
        </w:rPr>
        <w:t>Проект</w:t>
      </w:r>
    </w:p>
    <w:p w:rsidR="00CE0993" w:rsidRPr="00EF21A3" w:rsidRDefault="007350ED" w:rsidP="00395214">
      <w:pPr>
        <w:pStyle w:val="a3"/>
        <w:shd w:val="clear" w:color="auto" w:fill="FFFFFF"/>
        <w:spacing w:before="0" w:beforeAutospacing="0" w:after="0" w:afterAutospacing="0"/>
        <w:ind w:left="4395"/>
        <w:jc w:val="center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УТВЕРЖДЕНО</w:t>
      </w:r>
    </w:p>
    <w:p w:rsidR="007350ED" w:rsidRPr="00EF21A3" w:rsidRDefault="000C2BC2" w:rsidP="00395214">
      <w:pPr>
        <w:pStyle w:val="a3"/>
        <w:shd w:val="clear" w:color="auto" w:fill="FFFFFF"/>
        <w:spacing w:before="0" w:beforeAutospacing="0" w:after="0" w:afterAutospacing="0"/>
        <w:ind w:left="4395"/>
        <w:jc w:val="center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н</w:t>
      </w:r>
      <w:r w:rsidR="007350ED" w:rsidRPr="00EF21A3">
        <w:rPr>
          <w:color w:val="222222"/>
          <w:sz w:val="26"/>
          <w:szCs w:val="26"/>
          <w:shd w:val="clear" w:color="auto" w:fill="FFFFFF"/>
        </w:rPr>
        <w:t xml:space="preserve">а заседании </w:t>
      </w:r>
      <w:r w:rsidR="004D4CB8">
        <w:rPr>
          <w:color w:val="222222"/>
          <w:sz w:val="26"/>
          <w:szCs w:val="26"/>
          <w:shd w:val="clear" w:color="auto" w:fill="FFFFFF"/>
        </w:rPr>
        <w:br/>
        <w:t>совета по оценочной деятельности</w:t>
      </w:r>
    </w:p>
    <w:p w:rsidR="007350ED" w:rsidRPr="00EF21A3" w:rsidRDefault="007350ED" w:rsidP="00395214">
      <w:pPr>
        <w:pStyle w:val="a3"/>
        <w:shd w:val="clear" w:color="auto" w:fill="FFFFFF"/>
        <w:spacing w:before="0" w:beforeAutospacing="0" w:after="0" w:afterAutospacing="0"/>
        <w:ind w:left="4395"/>
        <w:jc w:val="center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«___» </w:t>
      </w:r>
      <w:r w:rsidR="00630DFB" w:rsidRPr="00EF21A3">
        <w:rPr>
          <w:color w:val="222222"/>
          <w:sz w:val="26"/>
          <w:szCs w:val="26"/>
          <w:shd w:val="clear" w:color="auto" w:fill="FFFFFF"/>
        </w:rPr>
        <w:t>__</w:t>
      </w:r>
      <w:r w:rsidRPr="00EF21A3">
        <w:rPr>
          <w:color w:val="222222"/>
          <w:sz w:val="26"/>
          <w:szCs w:val="26"/>
          <w:shd w:val="clear" w:color="auto" w:fill="FFFFFF"/>
        </w:rPr>
        <w:t>________ 201</w:t>
      </w:r>
      <w:r w:rsidR="0007596D">
        <w:rPr>
          <w:color w:val="222222"/>
          <w:sz w:val="26"/>
          <w:szCs w:val="26"/>
          <w:shd w:val="clear" w:color="auto" w:fill="FFFFFF"/>
        </w:rPr>
        <w:t>6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г., протокол № </w:t>
      </w:r>
      <w:r w:rsidR="00630DFB" w:rsidRPr="00EF21A3">
        <w:rPr>
          <w:color w:val="222222"/>
          <w:sz w:val="26"/>
          <w:szCs w:val="26"/>
          <w:shd w:val="clear" w:color="auto" w:fill="FFFFFF"/>
        </w:rPr>
        <w:t>__</w:t>
      </w:r>
      <w:r w:rsidRPr="00EF21A3">
        <w:rPr>
          <w:color w:val="222222"/>
          <w:sz w:val="26"/>
          <w:szCs w:val="26"/>
          <w:shd w:val="clear" w:color="auto" w:fill="FFFFFF"/>
        </w:rPr>
        <w:t>__</w:t>
      </w:r>
    </w:p>
    <w:p w:rsidR="000C2BC2" w:rsidRPr="00EF21A3" w:rsidRDefault="000C2BC2" w:rsidP="000C2BC2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222222"/>
          <w:sz w:val="26"/>
          <w:szCs w:val="26"/>
          <w:shd w:val="clear" w:color="auto" w:fill="FFFFFF"/>
        </w:rPr>
      </w:pPr>
    </w:p>
    <w:p w:rsidR="000C2BC2" w:rsidRPr="00EF21A3" w:rsidRDefault="000C2BC2" w:rsidP="000C2BC2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222222"/>
          <w:sz w:val="26"/>
          <w:szCs w:val="26"/>
          <w:shd w:val="clear" w:color="auto" w:fill="FFFFFF"/>
        </w:rPr>
      </w:pPr>
    </w:p>
    <w:p w:rsidR="002C68DC" w:rsidRPr="00EF21A3" w:rsidRDefault="004D4CB8" w:rsidP="000C2BC2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222222"/>
          <w:sz w:val="26"/>
          <w:szCs w:val="26"/>
          <w:shd w:val="clear" w:color="auto" w:fill="FFFFFF"/>
        </w:rPr>
      </w:pPr>
      <w:r>
        <w:rPr>
          <w:b/>
          <w:color w:val="222222"/>
          <w:sz w:val="26"/>
          <w:szCs w:val="26"/>
          <w:shd w:val="clear" w:color="auto" w:fill="FFFFFF"/>
        </w:rPr>
        <w:t xml:space="preserve">ТИПОВОЙ </w:t>
      </w:r>
      <w:r w:rsidR="002C68DC" w:rsidRPr="00EF21A3">
        <w:rPr>
          <w:b/>
          <w:color w:val="222222"/>
          <w:sz w:val="26"/>
          <w:szCs w:val="26"/>
          <w:shd w:val="clear" w:color="auto" w:fill="FFFFFF"/>
        </w:rPr>
        <w:t>РЕГЛАМЕНТ</w:t>
      </w:r>
    </w:p>
    <w:p w:rsidR="002C68DC" w:rsidRPr="00EF21A3" w:rsidRDefault="002C68DC" w:rsidP="00903CC6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222222"/>
          <w:sz w:val="26"/>
          <w:szCs w:val="26"/>
          <w:shd w:val="clear" w:color="auto" w:fill="FFFFFF"/>
        </w:rPr>
      </w:pPr>
      <w:r w:rsidRPr="00EF21A3">
        <w:rPr>
          <w:b/>
          <w:color w:val="222222"/>
          <w:sz w:val="26"/>
          <w:szCs w:val="26"/>
          <w:shd w:val="clear" w:color="auto" w:fill="FFFFFF"/>
        </w:rPr>
        <w:t xml:space="preserve">деятельности </w:t>
      </w:r>
      <w:r w:rsidR="00903CC6" w:rsidRPr="00EF21A3">
        <w:rPr>
          <w:b/>
          <w:color w:val="222222"/>
          <w:sz w:val="26"/>
          <w:szCs w:val="26"/>
          <w:shd w:val="clear" w:color="auto" w:fill="FFFFFF"/>
        </w:rPr>
        <w:t>р</w:t>
      </w:r>
      <w:r w:rsidRPr="00EF21A3">
        <w:rPr>
          <w:b/>
          <w:color w:val="222222"/>
          <w:sz w:val="26"/>
          <w:szCs w:val="26"/>
          <w:shd w:val="clear" w:color="auto" w:fill="FFFFFF"/>
        </w:rPr>
        <w:t>абоче</w:t>
      </w:r>
      <w:r w:rsidR="00903CC6" w:rsidRPr="00EF21A3">
        <w:rPr>
          <w:b/>
          <w:color w:val="222222"/>
          <w:sz w:val="26"/>
          <w:szCs w:val="26"/>
          <w:shd w:val="clear" w:color="auto" w:fill="FFFFFF"/>
        </w:rPr>
        <w:t>го</w:t>
      </w:r>
      <w:r w:rsidRPr="00EF21A3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903CC6" w:rsidRPr="00EF21A3">
        <w:rPr>
          <w:b/>
          <w:color w:val="222222"/>
          <w:sz w:val="26"/>
          <w:szCs w:val="26"/>
          <w:shd w:val="clear" w:color="auto" w:fill="FFFFFF"/>
        </w:rPr>
        <w:t>органа</w:t>
      </w:r>
      <w:r w:rsidRPr="00EF21A3">
        <w:rPr>
          <w:b/>
          <w:color w:val="222222"/>
          <w:sz w:val="26"/>
          <w:szCs w:val="26"/>
          <w:shd w:val="clear" w:color="auto" w:fill="FFFFFF"/>
        </w:rPr>
        <w:br/>
        <w:t>совет</w:t>
      </w:r>
      <w:r w:rsidR="00903CC6" w:rsidRPr="00EF21A3">
        <w:rPr>
          <w:b/>
          <w:color w:val="222222"/>
          <w:sz w:val="26"/>
          <w:szCs w:val="26"/>
          <w:shd w:val="clear" w:color="auto" w:fill="FFFFFF"/>
        </w:rPr>
        <w:t>а</w:t>
      </w:r>
      <w:r w:rsidRPr="00EF21A3">
        <w:rPr>
          <w:b/>
          <w:color w:val="222222"/>
          <w:sz w:val="26"/>
          <w:szCs w:val="26"/>
          <w:shd w:val="clear" w:color="auto" w:fill="FFFFFF"/>
        </w:rPr>
        <w:t xml:space="preserve"> по оценочной деятельности</w:t>
      </w:r>
      <w:r w:rsidRPr="00EF21A3">
        <w:rPr>
          <w:b/>
          <w:color w:val="222222"/>
          <w:sz w:val="26"/>
          <w:szCs w:val="26"/>
          <w:shd w:val="clear" w:color="auto" w:fill="FFFFFF"/>
        </w:rPr>
        <w:br/>
      </w:r>
      <w:bookmarkStart w:id="0" w:name="_GoBack"/>
      <w:bookmarkEnd w:id="0"/>
    </w:p>
    <w:p w:rsidR="000C2BC2" w:rsidRPr="00EF21A3" w:rsidRDefault="000C2BC2" w:rsidP="00CE0993">
      <w:pPr>
        <w:pStyle w:val="a3"/>
        <w:shd w:val="clear" w:color="auto" w:fill="FFFFFF"/>
        <w:spacing w:before="120" w:beforeAutospacing="0" w:after="0" w:afterAutospacing="0"/>
        <w:ind w:left="-142"/>
        <w:rPr>
          <w:b/>
          <w:color w:val="222222"/>
          <w:sz w:val="26"/>
          <w:szCs w:val="26"/>
          <w:shd w:val="clear" w:color="auto" w:fill="FFFFFF"/>
        </w:rPr>
      </w:pPr>
    </w:p>
    <w:p w:rsidR="00903CC6" w:rsidRPr="00EF21A3" w:rsidRDefault="00903CC6" w:rsidP="00010654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Рабочий орган совета по оценочной деятельности (далее – Рабочий орган) </w:t>
      </w:r>
      <w:r w:rsidR="00280382" w:rsidRPr="00EF21A3">
        <w:rPr>
          <w:color w:val="222222"/>
          <w:sz w:val="26"/>
          <w:szCs w:val="26"/>
          <w:shd w:val="clear" w:color="auto" w:fill="FFFFFF"/>
        </w:rPr>
        <w:t xml:space="preserve">осуществляет свою деятельность в соответствии с </w:t>
      </w:r>
      <w:r w:rsidRPr="00EF21A3">
        <w:rPr>
          <w:color w:val="222222"/>
          <w:sz w:val="26"/>
          <w:szCs w:val="26"/>
          <w:shd w:val="clear" w:color="auto" w:fill="FFFFFF"/>
        </w:rPr>
        <w:t>положением о рабочих органах совета по оценочной деятельности, утвержденным приказом Минэкономразвития России от 5 ноября 2014 г. № 700</w:t>
      </w:r>
      <w:r w:rsidR="00D92C5D" w:rsidRPr="00EF21A3">
        <w:rPr>
          <w:color w:val="222222"/>
          <w:sz w:val="26"/>
          <w:szCs w:val="26"/>
          <w:shd w:val="clear" w:color="auto" w:fill="FFFFFF"/>
        </w:rPr>
        <w:t xml:space="preserve"> (далее – Положение)</w:t>
      </w:r>
      <w:r w:rsidRPr="00EF21A3">
        <w:rPr>
          <w:color w:val="222222"/>
          <w:sz w:val="26"/>
          <w:szCs w:val="26"/>
          <w:shd w:val="clear" w:color="auto" w:fill="FFFFFF"/>
        </w:rPr>
        <w:t>, а также настоящим Регламентом.</w:t>
      </w:r>
    </w:p>
    <w:p w:rsidR="00942771" w:rsidRPr="00EF21A3" w:rsidRDefault="000C2BC2" w:rsidP="00010654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Персональный состав </w:t>
      </w:r>
      <w:r w:rsidR="00630DFB" w:rsidRPr="00EF21A3">
        <w:rPr>
          <w:color w:val="222222"/>
          <w:sz w:val="26"/>
          <w:szCs w:val="26"/>
          <w:shd w:val="clear" w:color="auto" w:fill="FFFFFF"/>
        </w:rPr>
        <w:t>Р</w:t>
      </w:r>
      <w:r w:rsidR="00903CC6" w:rsidRPr="00EF21A3">
        <w:rPr>
          <w:color w:val="222222"/>
          <w:sz w:val="26"/>
          <w:szCs w:val="26"/>
          <w:shd w:val="clear" w:color="auto" w:fill="FFFFFF"/>
        </w:rPr>
        <w:t>абочего органа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утверждается </w:t>
      </w:r>
      <w:r w:rsidR="00280382" w:rsidRPr="00EF21A3">
        <w:rPr>
          <w:color w:val="222222"/>
          <w:sz w:val="26"/>
          <w:szCs w:val="26"/>
          <w:shd w:val="clear" w:color="auto" w:fill="FFFFFF"/>
        </w:rPr>
        <w:t>советом по оценочной деятельности (далее – Совет)</w:t>
      </w:r>
      <w:r w:rsidRPr="00EF21A3">
        <w:rPr>
          <w:color w:val="222222"/>
          <w:sz w:val="26"/>
          <w:szCs w:val="26"/>
          <w:shd w:val="clear" w:color="auto" w:fill="FFFFFF"/>
        </w:rPr>
        <w:t>.</w:t>
      </w:r>
    </w:p>
    <w:p w:rsidR="004D2305" w:rsidRPr="00761634" w:rsidRDefault="004D2305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761634">
        <w:rPr>
          <w:color w:val="222222"/>
          <w:sz w:val="26"/>
          <w:szCs w:val="26"/>
          <w:shd w:val="clear" w:color="auto" w:fill="FFFFFF"/>
        </w:rPr>
        <w:t xml:space="preserve">Функцией Рабочего органа является подготовка решений Совета при осуществлении последним функций, предусмотренных положением о </w:t>
      </w:r>
      <w:r w:rsidRPr="00EC6888">
        <w:rPr>
          <w:color w:val="222222"/>
          <w:sz w:val="26"/>
          <w:szCs w:val="26"/>
          <w:shd w:val="clear" w:color="auto" w:fill="FFFFFF"/>
        </w:rPr>
        <w:t>с</w:t>
      </w:r>
      <w:r w:rsidRPr="0015554F">
        <w:rPr>
          <w:color w:val="222222"/>
          <w:sz w:val="26"/>
          <w:szCs w:val="26"/>
          <w:shd w:val="clear" w:color="auto" w:fill="FFFFFF"/>
        </w:rPr>
        <w:t>овете по оценочной деятельности</w:t>
      </w:r>
      <w:r w:rsidRPr="00DC0F9A">
        <w:rPr>
          <w:color w:val="222222"/>
          <w:sz w:val="26"/>
          <w:szCs w:val="26"/>
          <w:shd w:val="clear" w:color="auto" w:fill="FFFFFF"/>
        </w:rPr>
        <w:t>,</w:t>
      </w:r>
      <w:r w:rsidRPr="00DC0F9A">
        <w:t xml:space="preserve"> </w:t>
      </w:r>
      <w:r w:rsidRPr="00DC0F9A">
        <w:rPr>
          <w:color w:val="222222"/>
          <w:sz w:val="26"/>
          <w:szCs w:val="26"/>
          <w:shd w:val="clear" w:color="auto" w:fill="FFFFFF"/>
        </w:rPr>
        <w:t xml:space="preserve">утвержденным приказом Минэкономразвития России </w:t>
      </w:r>
      <w:r w:rsidRPr="00761634">
        <w:rPr>
          <w:color w:val="222222"/>
          <w:sz w:val="26"/>
          <w:szCs w:val="26"/>
          <w:shd w:val="clear" w:color="auto" w:fill="FFFFFF"/>
        </w:rPr>
        <w:br/>
        <w:t>от 5 ноября 2014 г. № 700.</w:t>
      </w:r>
    </w:p>
    <w:p w:rsidR="00942771" w:rsidRPr="00EF21A3" w:rsidRDefault="00942771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Рабочий орган при осуществлении своей деятельности вправе:</w:t>
      </w:r>
    </w:p>
    <w:p w:rsidR="00E4399B" w:rsidRDefault="00942771" w:rsidP="00AF46AE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взаимодействовать по направлениям деятельности Рабочего органа</w:t>
      </w:r>
      <w:r w:rsidR="00E4399B">
        <w:rPr>
          <w:color w:val="222222"/>
          <w:sz w:val="26"/>
          <w:szCs w:val="26"/>
          <w:shd w:val="clear" w:color="auto" w:fill="FFFFFF"/>
        </w:rPr>
        <w:t>:</w:t>
      </w:r>
    </w:p>
    <w:p w:rsidR="00942771" w:rsidRPr="00EF21A3" w:rsidRDefault="00942771" w:rsidP="00AF46A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с подразделением Министерства экономического развития Российской Федерации, на которое возложено обеспечение выполнения Министерством экономического развития Российской Федерации функции по нормативно-правовому регулированию оценочной деятельности</w:t>
      </w:r>
      <w:r w:rsidR="002C65E2" w:rsidRPr="00EF21A3">
        <w:rPr>
          <w:color w:val="222222"/>
          <w:sz w:val="26"/>
          <w:szCs w:val="26"/>
          <w:shd w:val="clear" w:color="auto" w:fill="FFFFFF"/>
        </w:rPr>
        <w:t>, а также иными Рабочими органами по вопросам, относящимся к совместному ведению Рабочих</w:t>
      </w:r>
      <w:r w:rsidR="00023F5B">
        <w:rPr>
          <w:color w:val="222222"/>
          <w:sz w:val="26"/>
          <w:szCs w:val="26"/>
          <w:shd w:val="clear" w:color="auto" w:fill="FFFFFF"/>
        </w:rPr>
        <w:t xml:space="preserve"> </w:t>
      </w:r>
      <w:r w:rsidR="00774A39">
        <w:rPr>
          <w:color w:val="222222"/>
          <w:sz w:val="26"/>
          <w:szCs w:val="26"/>
          <w:shd w:val="clear" w:color="auto" w:fill="FFFFFF"/>
        </w:rPr>
        <w:t>органов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; </w:t>
      </w:r>
    </w:p>
    <w:p w:rsidR="00942771" w:rsidRPr="00EF21A3" w:rsidRDefault="00942771" w:rsidP="00AF46A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с саморегулируемыми организациями оценщиков;</w:t>
      </w:r>
    </w:p>
    <w:p w:rsidR="00942771" w:rsidRPr="00EF21A3" w:rsidRDefault="00942771" w:rsidP="00AF46A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с объединениями саморегулируемых организаций оценщиков; </w:t>
      </w:r>
    </w:p>
    <w:p w:rsidR="00942771" w:rsidRPr="00EF21A3" w:rsidRDefault="00942771" w:rsidP="00AF46A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с научными организациями;</w:t>
      </w:r>
    </w:p>
    <w:p w:rsidR="00942771" w:rsidRPr="00AF1AF9" w:rsidRDefault="00942771" w:rsidP="00AF46A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с образовательными учреждениями;</w:t>
      </w:r>
    </w:p>
    <w:p w:rsidR="00461C6A" w:rsidRPr="00461C6A" w:rsidRDefault="00461C6A" w:rsidP="00AF1AF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36" w:lineRule="auto"/>
        <w:rPr>
          <w:color w:val="222222"/>
          <w:sz w:val="26"/>
          <w:szCs w:val="26"/>
          <w:shd w:val="clear" w:color="auto" w:fill="FFFFFF"/>
        </w:rPr>
      </w:pPr>
      <w:r w:rsidRPr="00AF1AF9"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>с членами совета по оценочной деятельности</w:t>
      </w:r>
      <w:r w:rsidR="00B07548">
        <w:rPr>
          <w:color w:val="222222"/>
          <w:sz w:val="26"/>
          <w:szCs w:val="26"/>
          <w:shd w:val="clear" w:color="auto" w:fill="FFFFFF"/>
        </w:rPr>
        <w:t>;</w:t>
      </w:r>
    </w:p>
    <w:p w:rsidR="00942771" w:rsidRPr="00EF21A3" w:rsidRDefault="00942771" w:rsidP="00AF46A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с иными лицами по вопросам деятельности Совета;</w:t>
      </w:r>
    </w:p>
    <w:p w:rsidR="00942771" w:rsidRPr="00EF21A3" w:rsidRDefault="00942771" w:rsidP="00010654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запрашивать у лиц, указанных в подпункте 1 настоящего пункта, необходимые материалы и информацию;</w:t>
      </w:r>
    </w:p>
    <w:p w:rsidR="00942771" w:rsidRPr="00EF21A3" w:rsidRDefault="00942771" w:rsidP="00010654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lastRenderedPageBreak/>
        <w:t xml:space="preserve">создавать из числа членов </w:t>
      </w:r>
      <w:r w:rsidR="00010654" w:rsidRPr="00EF21A3">
        <w:rPr>
          <w:color w:val="222222"/>
          <w:sz w:val="26"/>
          <w:szCs w:val="26"/>
          <w:shd w:val="clear" w:color="auto" w:fill="FFFFFF"/>
        </w:rPr>
        <w:t>Р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абочего органа, а также из числа представителей органов и организаций, не входящих в состав </w:t>
      </w:r>
      <w:r w:rsidR="00010654" w:rsidRPr="00EF21A3">
        <w:rPr>
          <w:color w:val="222222"/>
          <w:sz w:val="26"/>
          <w:szCs w:val="26"/>
          <w:shd w:val="clear" w:color="auto" w:fill="FFFFFF"/>
        </w:rPr>
        <w:t>Р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абочего органа, постоянные и временные комиссии по направлениям деятельности </w:t>
      </w:r>
      <w:r w:rsidR="00010654" w:rsidRPr="00EF21A3">
        <w:rPr>
          <w:color w:val="222222"/>
          <w:sz w:val="26"/>
          <w:szCs w:val="26"/>
          <w:shd w:val="clear" w:color="auto" w:fill="FFFFFF"/>
        </w:rPr>
        <w:t>Р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абочего органа под руководством членов </w:t>
      </w:r>
      <w:r w:rsidR="00010654" w:rsidRPr="00EF21A3">
        <w:rPr>
          <w:color w:val="222222"/>
          <w:sz w:val="26"/>
          <w:szCs w:val="26"/>
          <w:shd w:val="clear" w:color="auto" w:fill="FFFFFF"/>
        </w:rPr>
        <w:t>Р</w:t>
      </w:r>
      <w:r w:rsidRPr="00EF21A3">
        <w:rPr>
          <w:color w:val="222222"/>
          <w:sz w:val="26"/>
          <w:szCs w:val="26"/>
          <w:shd w:val="clear" w:color="auto" w:fill="FFFFFF"/>
        </w:rPr>
        <w:t>абочего органа;</w:t>
      </w:r>
    </w:p>
    <w:p w:rsidR="00942771" w:rsidRPr="00EF21A3" w:rsidRDefault="00942771" w:rsidP="00010654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09"/>
        <w:rPr>
          <w:color w:val="000000" w:themeColor="text1"/>
          <w:sz w:val="26"/>
          <w:szCs w:val="26"/>
          <w:shd w:val="clear" w:color="auto" w:fill="FFFFFF"/>
        </w:rPr>
      </w:pPr>
      <w:r w:rsidRPr="00EF21A3">
        <w:rPr>
          <w:color w:val="000000" w:themeColor="text1"/>
          <w:sz w:val="26"/>
          <w:szCs w:val="26"/>
          <w:shd w:val="clear" w:color="auto" w:fill="FFFFFF"/>
        </w:rPr>
        <w:t xml:space="preserve">приглашать на свои заседания к участию в обсуждении решений </w:t>
      </w:r>
      <w:r w:rsidR="00010654" w:rsidRPr="00EF21A3">
        <w:rPr>
          <w:color w:val="000000" w:themeColor="text1"/>
          <w:sz w:val="26"/>
          <w:szCs w:val="26"/>
          <w:shd w:val="clear" w:color="auto" w:fill="FFFFFF"/>
        </w:rPr>
        <w:t>Р</w:t>
      </w:r>
      <w:r w:rsidRPr="00EF21A3">
        <w:rPr>
          <w:color w:val="000000" w:themeColor="text1"/>
          <w:sz w:val="26"/>
          <w:szCs w:val="26"/>
          <w:shd w:val="clear" w:color="auto" w:fill="FFFFFF"/>
        </w:rPr>
        <w:t>абочего органа должностных лиц органов государственной власти, экспертов и иных специалистов;</w:t>
      </w:r>
    </w:p>
    <w:p w:rsidR="0015554F" w:rsidRDefault="00942771" w:rsidP="0015554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15554F">
        <w:rPr>
          <w:color w:val="000000" w:themeColor="text1"/>
          <w:sz w:val="26"/>
          <w:szCs w:val="26"/>
          <w:shd w:val="clear" w:color="auto" w:fill="FFFFFF"/>
        </w:rPr>
        <w:t xml:space="preserve">обобщать и представлять в </w:t>
      </w:r>
      <w:r w:rsidRPr="00DC0F9A">
        <w:rPr>
          <w:color w:val="000000" w:themeColor="text1"/>
          <w:sz w:val="26"/>
          <w:szCs w:val="26"/>
          <w:shd w:val="clear" w:color="auto" w:fill="FFFFFF"/>
        </w:rPr>
        <w:t xml:space="preserve">Совет информацию по направлениям деятельности </w:t>
      </w:r>
      <w:r w:rsidR="00010654" w:rsidRPr="00DC0F9A">
        <w:rPr>
          <w:color w:val="000000" w:themeColor="text1"/>
          <w:sz w:val="26"/>
          <w:szCs w:val="26"/>
          <w:shd w:val="clear" w:color="auto" w:fill="FFFFFF"/>
        </w:rPr>
        <w:t>Р</w:t>
      </w:r>
      <w:r w:rsidRPr="00DC0F9A">
        <w:rPr>
          <w:color w:val="000000" w:themeColor="text1"/>
          <w:sz w:val="26"/>
          <w:szCs w:val="26"/>
          <w:shd w:val="clear" w:color="auto" w:fill="FFFFFF"/>
        </w:rPr>
        <w:t>абочего органа</w:t>
      </w:r>
      <w:r w:rsidR="00116DDD" w:rsidRPr="00DC0F9A">
        <w:rPr>
          <w:color w:val="000000" w:themeColor="text1"/>
          <w:sz w:val="26"/>
          <w:szCs w:val="26"/>
          <w:shd w:val="clear" w:color="auto" w:fill="FFFFFF"/>
        </w:rPr>
        <w:t>.</w:t>
      </w:r>
      <w:r w:rsidR="00761634" w:rsidRPr="00AF46AE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9848D0" w:rsidRPr="00DC0F9A" w:rsidRDefault="009848D0" w:rsidP="0015554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15554F">
        <w:rPr>
          <w:color w:val="222222"/>
          <w:sz w:val="26"/>
          <w:szCs w:val="26"/>
          <w:shd w:val="clear" w:color="auto" w:fill="FFFFFF"/>
        </w:rPr>
        <w:t>Руководитель Рабочего органа назначается председателем Совета</w:t>
      </w:r>
      <w:r w:rsidR="00461C6A">
        <w:rPr>
          <w:color w:val="222222"/>
          <w:sz w:val="26"/>
          <w:szCs w:val="26"/>
          <w:shd w:val="clear" w:color="auto" w:fill="FFFFFF"/>
        </w:rPr>
        <w:t xml:space="preserve"> </w:t>
      </w:r>
      <w:r w:rsidR="00010654" w:rsidRPr="0015554F">
        <w:rPr>
          <w:color w:val="222222"/>
          <w:sz w:val="26"/>
          <w:szCs w:val="26"/>
          <w:shd w:val="clear" w:color="auto" w:fill="FFFFFF"/>
        </w:rPr>
        <w:t>и не является членом Совет</w:t>
      </w:r>
      <w:r w:rsidR="00010654" w:rsidRPr="00DC0F9A">
        <w:rPr>
          <w:color w:val="222222"/>
          <w:sz w:val="26"/>
          <w:szCs w:val="26"/>
          <w:shd w:val="clear" w:color="auto" w:fill="FFFFFF"/>
        </w:rPr>
        <w:t>а</w:t>
      </w:r>
      <w:r w:rsidRPr="00DC0F9A">
        <w:rPr>
          <w:color w:val="222222"/>
          <w:sz w:val="26"/>
          <w:szCs w:val="26"/>
          <w:shd w:val="clear" w:color="auto" w:fill="FFFFFF"/>
        </w:rPr>
        <w:t>.</w:t>
      </w:r>
    </w:p>
    <w:p w:rsidR="00010654" w:rsidRPr="00EF21A3" w:rsidRDefault="00010654" w:rsidP="002C65E2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2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Руководитель рабочего органа:</w:t>
      </w:r>
    </w:p>
    <w:p w:rsidR="00010654" w:rsidRPr="00EF21A3" w:rsidRDefault="00010654" w:rsidP="00010654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1)</w:t>
      </w:r>
      <w:r w:rsidRPr="00EF21A3">
        <w:rPr>
          <w:color w:val="222222"/>
          <w:sz w:val="26"/>
          <w:szCs w:val="26"/>
          <w:shd w:val="clear" w:color="auto" w:fill="FFFFFF"/>
        </w:rPr>
        <w:tab/>
        <w:t xml:space="preserve">организует работу </w:t>
      </w:r>
      <w:r w:rsidR="00774A39">
        <w:rPr>
          <w:color w:val="222222"/>
          <w:sz w:val="26"/>
          <w:szCs w:val="26"/>
          <w:shd w:val="clear" w:color="auto" w:fill="FFFFFF"/>
        </w:rPr>
        <w:t>Р</w:t>
      </w:r>
      <w:r w:rsidRPr="00EF21A3">
        <w:rPr>
          <w:color w:val="222222"/>
          <w:sz w:val="26"/>
          <w:szCs w:val="26"/>
          <w:shd w:val="clear" w:color="auto" w:fill="FFFFFF"/>
        </w:rPr>
        <w:t>абочего органа Совета;</w:t>
      </w:r>
    </w:p>
    <w:p w:rsidR="00010654" w:rsidRPr="00EF21A3" w:rsidRDefault="00010654" w:rsidP="00010654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2)</w:t>
      </w:r>
      <w:r w:rsidRPr="00EF21A3">
        <w:rPr>
          <w:color w:val="222222"/>
          <w:sz w:val="26"/>
          <w:szCs w:val="26"/>
          <w:shd w:val="clear" w:color="auto" w:fill="FFFFFF"/>
        </w:rPr>
        <w:tab/>
        <w:t xml:space="preserve">председательствует на заседаниях Рабочего органа; </w:t>
      </w:r>
    </w:p>
    <w:p w:rsidR="00010654" w:rsidRPr="00EF21A3" w:rsidRDefault="00010654" w:rsidP="00010654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3)</w:t>
      </w:r>
      <w:r w:rsidRPr="00EF21A3">
        <w:rPr>
          <w:color w:val="222222"/>
          <w:sz w:val="26"/>
          <w:szCs w:val="26"/>
          <w:shd w:val="clear" w:color="auto" w:fill="FFFFFF"/>
        </w:rPr>
        <w:tab/>
        <w:t xml:space="preserve">назначает из числа членов Рабочего органа заместителя </w:t>
      </w:r>
      <w:r w:rsidR="00774A39">
        <w:rPr>
          <w:color w:val="222222"/>
          <w:sz w:val="26"/>
          <w:szCs w:val="26"/>
          <w:shd w:val="clear" w:color="auto" w:fill="FFFFFF"/>
        </w:rPr>
        <w:t xml:space="preserve">председателя 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Рабочего органа, секретаря Рабочего органа и руководителей </w:t>
      </w:r>
      <w:r w:rsidR="00D92C5D" w:rsidRPr="00EF21A3">
        <w:rPr>
          <w:color w:val="222222"/>
          <w:sz w:val="26"/>
          <w:szCs w:val="26"/>
          <w:shd w:val="clear" w:color="auto" w:fill="FFFFFF"/>
        </w:rPr>
        <w:t>к</w:t>
      </w:r>
      <w:r w:rsidRPr="00EF21A3">
        <w:rPr>
          <w:color w:val="222222"/>
          <w:sz w:val="26"/>
          <w:szCs w:val="26"/>
          <w:shd w:val="clear" w:color="auto" w:fill="FFFFFF"/>
        </w:rPr>
        <w:t>омиссий по направлениям деятельности Рабочего органа;</w:t>
      </w:r>
    </w:p>
    <w:p w:rsidR="00010654" w:rsidRPr="00EF21A3" w:rsidRDefault="001746C6" w:rsidP="00010654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4</w:t>
      </w:r>
      <w:r w:rsidR="00010654" w:rsidRPr="00EF21A3">
        <w:rPr>
          <w:color w:val="222222"/>
          <w:sz w:val="26"/>
          <w:szCs w:val="26"/>
          <w:shd w:val="clear" w:color="auto" w:fill="FFFFFF"/>
        </w:rPr>
        <w:t>)</w:t>
      </w:r>
      <w:r w:rsidR="00010654" w:rsidRPr="00EF21A3">
        <w:rPr>
          <w:color w:val="222222"/>
          <w:sz w:val="26"/>
          <w:szCs w:val="26"/>
          <w:shd w:val="clear" w:color="auto" w:fill="FFFFFF"/>
        </w:rPr>
        <w:tab/>
        <w:t>созывает заседания Рабочего органа;</w:t>
      </w:r>
    </w:p>
    <w:p w:rsidR="00010654" w:rsidRPr="00EF21A3" w:rsidRDefault="001746C6" w:rsidP="00010654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5</w:t>
      </w:r>
      <w:r w:rsidR="00010654" w:rsidRPr="00EF21A3">
        <w:rPr>
          <w:color w:val="222222"/>
          <w:sz w:val="26"/>
          <w:szCs w:val="26"/>
          <w:shd w:val="clear" w:color="auto" w:fill="FFFFFF"/>
        </w:rPr>
        <w:t>)</w:t>
      </w:r>
      <w:r w:rsidR="00010654" w:rsidRPr="00EF21A3">
        <w:rPr>
          <w:color w:val="222222"/>
          <w:sz w:val="26"/>
          <w:szCs w:val="26"/>
          <w:shd w:val="clear" w:color="auto" w:fill="FFFFFF"/>
        </w:rPr>
        <w:tab/>
        <w:t>предлагает вопросы для обсуждения на заседаниях Рабочего органа;</w:t>
      </w:r>
    </w:p>
    <w:p w:rsidR="00010654" w:rsidRPr="00EF21A3" w:rsidRDefault="001746C6" w:rsidP="00010654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6</w:t>
      </w:r>
      <w:r w:rsidR="00010654" w:rsidRPr="00EF21A3">
        <w:rPr>
          <w:color w:val="222222"/>
          <w:sz w:val="26"/>
          <w:szCs w:val="26"/>
          <w:shd w:val="clear" w:color="auto" w:fill="FFFFFF"/>
        </w:rPr>
        <w:t>)</w:t>
      </w:r>
      <w:r w:rsidR="00010654" w:rsidRPr="00EF21A3">
        <w:rPr>
          <w:color w:val="222222"/>
          <w:sz w:val="26"/>
          <w:szCs w:val="26"/>
          <w:shd w:val="clear" w:color="auto" w:fill="FFFFFF"/>
        </w:rPr>
        <w:tab/>
        <w:t>распределяет обязанности между членами Рабочего органа;</w:t>
      </w:r>
    </w:p>
    <w:p w:rsidR="00010654" w:rsidRPr="00EF21A3" w:rsidRDefault="001746C6" w:rsidP="00010654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7</w:t>
      </w:r>
      <w:r w:rsidR="00010654" w:rsidRPr="00EF21A3">
        <w:rPr>
          <w:color w:val="222222"/>
          <w:sz w:val="26"/>
          <w:szCs w:val="26"/>
          <w:shd w:val="clear" w:color="auto" w:fill="FFFFFF"/>
        </w:rPr>
        <w:t>)</w:t>
      </w:r>
      <w:r w:rsidR="00010654" w:rsidRPr="00EF21A3">
        <w:rPr>
          <w:color w:val="222222"/>
          <w:sz w:val="26"/>
          <w:szCs w:val="26"/>
          <w:shd w:val="clear" w:color="auto" w:fill="FFFFFF"/>
        </w:rPr>
        <w:tab/>
        <w:t xml:space="preserve">представляет </w:t>
      </w:r>
      <w:r w:rsidR="009D6C2D" w:rsidRPr="00EF21A3">
        <w:rPr>
          <w:color w:val="222222"/>
          <w:sz w:val="26"/>
          <w:szCs w:val="26"/>
          <w:shd w:val="clear" w:color="auto" w:fill="FFFFFF"/>
        </w:rPr>
        <w:t>Р</w:t>
      </w:r>
      <w:r w:rsidR="00010654" w:rsidRPr="00EF21A3">
        <w:rPr>
          <w:color w:val="222222"/>
          <w:sz w:val="26"/>
          <w:szCs w:val="26"/>
          <w:shd w:val="clear" w:color="auto" w:fill="FFFFFF"/>
        </w:rPr>
        <w:t>абочий орган в Совете и Министерстве экономического развития Российской Федерации.</w:t>
      </w:r>
    </w:p>
    <w:p w:rsidR="004541B6" w:rsidRPr="00EF21A3" w:rsidRDefault="004541B6" w:rsidP="009B173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Секретарь Рабочего органа направляет предварительные материалы к заседанию Рабочего органа членам Рабочего органа не позднее 10 календарных дней до даты</w:t>
      </w:r>
      <w:r w:rsidR="00D92C5D" w:rsidRPr="00EF21A3">
        <w:rPr>
          <w:color w:val="222222"/>
          <w:sz w:val="26"/>
          <w:szCs w:val="26"/>
          <w:shd w:val="clear" w:color="auto" w:fill="FFFFFF"/>
        </w:rPr>
        <w:t xml:space="preserve"> проведения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заседания Рабочего органа. </w:t>
      </w:r>
      <w:r w:rsidR="008C2F43">
        <w:rPr>
          <w:color w:val="222222"/>
          <w:sz w:val="26"/>
          <w:szCs w:val="26"/>
          <w:shd w:val="clear" w:color="auto" w:fill="FFFFFF"/>
        </w:rPr>
        <w:t>Ч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лены Рабочего </w:t>
      </w:r>
      <w:r w:rsidR="00BE0080" w:rsidRPr="00EF21A3">
        <w:rPr>
          <w:color w:val="222222"/>
          <w:sz w:val="26"/>
          <w:szCs w:val="26"/>
          <w:shd w:val="clear" w:color="auto" w:fill="FFFFFF"/>
        </w:rPr>
        <w:t>обязаны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="00774A39">
        <w:rPr>
          <w:color w:val="222222"/>
          <w:sz w:val="26"/>
          <w:szCs w:val="26"/>
          <w:shd w:val="clear" w:color="auto" w:fill="FFFFFF"/>
        </w:rPr>
        <w:t xml:space="preserve">высказать </w:t>
      </w:r>
      <w:r w:rsidR="00404724">
        <w:rPr>
          <w:color w:val="222222"/>
          <w:sz w:val="26"/>
          <w:szCs w:val="26"/>
          <w:shd w:val="clear" w:color="auto" w:fill="FFFFFF"/>
        </w:rPr>
        <w:t>свое мнение</w:t>
      </w:r>
      <w:r w:rsidR="00774A39">
        <w:rPr>
          <w:color w:val="222222"/>
          <w:sz w:val="26"/>
          <w:szCs w:val="26"/>
          <w:shd w:val="clear" w:color="auto" w:fill="FFFFFF"/>
        </w:rPr>
        <w:t xml:space="preserve"> по вопросам, </w:t>
      </w:r>
      <w:r w:rsidRPr="00EF21A3">
        <w:rPr>
          <w:color w:val="222222"/>
          <w:sz w:val="26"/>
          <w:szCs w:val="26"/>
          <w:shd w:val="clear" w:color="auto" w:fill="FFFFFF"/>
        </w:rPr>
        <w:t>направи</w:t>
      </w:r>
      <w:r w:rsidR="00774A39">
        <w:rPr>
          <w:color w:val="222222"/>
          <w:sz w:val="26"/>
          <w:szCs w:val="26"/>
          <w:shd w:val="clear" w:color="auto" w:fill="FFFFFF"/>
        </w:rPr>
        <w:t>в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="008C2F43">
        <w:rPr>
          <w:color w:val="222222"/>
          <w:sz w:val="26"/>
          <w:szCs w:val="26"/>
          <w:shd w:val="clear" w:color="auto" w:fill="FFFFFF"/>
        </w:rPr>
        <w:t xml:space="preserve">предложения и (или) замечания к указанным материалам 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секретарю Рабочего органа в срок не позднее, чем за  5 календарных дней до даты проведения заседания Рабочего органа. </w:t>
      </w:r>
      <w:r w:rsidR="00640639">
        <w:rPr>
          <w:color w:val="222222"/>
          <w:sz w:val="26"/>
          <w:szCs w:val="26"/>
          <w:shd w:val="clear" w:color="auto" w:fill="FFFFFF"/>
        </w:rPr>
        <w:t xml:space="preserve">Секретарь Рабочего органа обеспечивает </w:t>
      </w:r>
      <w:r w:rsidR="007D5899">
        <w:rPr>
          <w:color w:val="222222"/>
          <w:sz w:val="26"/>
          <w:szCs w:val="26"/>
          <w:shd w:val="clear" w:color="auto" w:fill="FFFFFF"/>
        </w:rPr>
        <w:t>доведение до членов Рабочего органа</w:t>
      </w:r>
      <w:r w:rsidR="00640639">
        <w:rPr>
          <w:color w:val="222222"/>
          <w:sz w:val="26"/>
          <w:szCs w:val="26"/>
          <w:shd w:val="clear" w:color="auto" w:fill="FFFFFF"/>
        </w:rPr>
        <w:t xml:space="preserve"> каждого поступившего </w:t>
      </w:r>
      <w:r w:rsidR="00404724">
        <w:rPr>
          <w:color w:val="222222"/>
          <w:sz w:val="26"/>
          <w:szCs w:val="26"/>
          <w:shd w:val="clear" w:color="auto" w:fill="FFFFFF"/>
        </w:rPr>
        <w:t>мнения</w:t>
      </w:r>
      <w:r w:rsidR="007C4D28">
        <w:rPr>
          <w:color w:val="222222"/>
          <w:sz w:val="26"/>
          <w:szCs w:val="26"/>
          <w:shd w:val="clear" w:color="auto" w:fill="FFFFFF"/>
        </w:rPr>
        <w:t xml:space="preserve">. 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Итоговые материалы к заседанию Рабочего органа </w:t>
      </w:r>
      <w:r w:rsidR="007C4D28">
        <w:rPr>
          <w:color w:val="222222"/>
          <w:sz w:val="26"/>
          <w:szCs w:val="26"/>
          <w:shd w:val="clear" w:color="auto" w:fill="FFFFFF"/>
        </w:rPr>
        <w:t xml:space="preserve">и </w:t>
      </w:r>
      <w:r w:rsidR="00597A81">
        <w:rPr>
          <w:color w:val="222222"/>
          <w:sz w:val="26"/>
          <w:szCs w:val="26"/>
          <w:shd w:val="clear" w:color="auto" w:fill="FFFFFF"/>
        </w:rPr>
        <w:t>систематизированные предложения и (или) замечания</w:t>
      </w:r>
      <w:r w:rsidR="00404724">
        <w:rPr>
          <w:color w:val="222222"/>
          <w:sz w:val="26"/>
          <w:szCs w:val="26"/>
          <w:shd w:val="clear" w:color="auto" w:fill="FFFFFF"/>
        </w:rPr>
        <w:t xml:space="preserve"> </w:t>
      </w:r>
      <w:r w:rsidRPr="00EF21A3">
        <w:rPr>
          <w:color w:val="222222"/>
          <w:sz w:val="26"/>
          <w:szCs w:val="26"/>
          <w:shd w:val="clear" w:color="auto" w:fill="FFFFFF"/>
        </w:rPr>
        <w:t>направляются секретарем Рабочего органа членам Рабочего органа не позднее 2 календарных дней до даты проведения заседания</w:t>
      </w:r>
      <w:r w:rsidR="00D92C5D" w:rsidRPr="00EF21A3">
        <w:rPr>
          <w:color w:val="222222"/>
          <w:sz w:val="26"/>
          <w:szCs w:val="26"/>
          <w:shd w:val="clear" w:color="auto" w:fill="FFFFFF"/>
        </w:rPr>
        <w:t xml:space="preserve"> Рабочего органа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.   </w:t>
      </w:r>
    </w:p>
    <w:p w:rsidR="007C4D28" w:rsidRDefault="007C4D28" w:rsidP="009B173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Члены Рабочего органа вправе:</w:t>
      </w:r>
    </w:p>
    <w:p w:rsidR="007C4D28" w:rsidRDefault="007C4D28" w:rsidP="00AF46AE">
      <w:pPr>
        <w:pStyle w:val="ab"/>
        <w:numPr>
          <w:ilvl w:val="0"/>
          <w:numId w:val="14"/>
        </w:numPr>
        <w:shd w:val="clear" w:color="auto" w:fill="FFFFFF"/>
        <w:tabs>
          <w:tab w:val="left" w:pos="0"/>
        </w:tabs>
        <w:spacing w:line="336" w:lineRule="auto"/>
        <w:ind w:left="0" w:firstLine="709"/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  <w:lastRenderedPageBreak/>
        <w:t>получать информацию о деятельности Рабочего органа и доступ ко всем документам, протоколам и иной информации, относящейся к деятельности Рабочего органа;</w:t>
      </w:r>
    </w:p>
    <w:p w:rsidR="007C4D28" w:rsidRDefault="007C4D28" w:rsidP="007C4D28">
      <w:pPr>
        <w:pStyle w:val="ab"/>
        <w:numPr>
          <w:ilvl w:val="0"/>
          <w:numId w:val="14"/>
        </w:numPr>
        <w:shd w:val="clear" w:color="auto" w:fill="FFFFFF"/>
        <w:tabs>
          <w:tab w:val="left" w:pos="0"/>
        </w:tabs>
        <w:spacing w:line="336" w:lineRule="auto"/>
        <w:ind w:left="0" w:firstLine="709"/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  <w:t>направлять письменные предложения для рассмотрения руководителем Рабочего органа;</w:t>
      </w:r>
    </w:p>
    <w:p w:rsidR="007C4D28" w:rsidRDefault="007C4D28" w:rsidP="007C4D28">
      <w:pPr>
        <w:pStyle w:val="ab"/>
        <w:numPr>
          <w:ilvl w:val="0"/>
          <w:numId w:val="14"/>
        </w:numPr>
        <w:shd w:val="clear" w:color="auto" w:fill="FFFFFF"/>
        <w:tabs>
          <w:tab w:val="left" w:pos="0"/>
        </w:tabs>
        <w:spacing w:line="336" w:lineRule="auto"/>
        <w:ind w:left="0" w:firstLine="709"/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  <w:t>осуществлять иные предусмотренные настоящим Регламентом права.</w:t>
      </w:r>
    </w:p>
    <w:p w:rsidR="002C65E2" w:rsidRPr="00EF21A3" w:rsidRDefault="00942771" w:rsidP="009B173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Члены Рабочего органа </w:t>
      </w:r>
      <w:r w:rsidR="001E5667">
        <w:rPr>
          <w:color w:val="222222"/>
          <w:sz w:val="26"/>
          <w:szCs w:val="26"/>
          <w:shd w:val="clear" w:color="auto" w:fill="FFFFFF"/>
        </w:rPr>
        <w:t xml:space="preserve">также </w:t>
      </w:r>
      <w:r w:rsidRPr="00EF21A3">
        <w:rPr>
          <w:color w:val="222222"/>
          <w:sz w:val="26"/>
          <w:szCs w:val="26"/>
          <w:shd w:val="clear" w:color="auto" w:fill="FFFFFF"/>
        </w:rPr>
        <w:t>обязаны</w:t>
      </w:r>
      <w:r w:rsidR="002C65E2" w:rsidRPr="00EF21A3">
        <w:rPr>
          <w:color w:val="222222"/>
          <w:sz w:val="26"/>
          <w:szCs w:val="26"/>
          <w:shd w:val="clear" w:color="auto" w:fill="FFFFFF"/>
        </w:rPr>
        <w:t>:</w:t>
      </w:r>
    </w:p>
    <w:p w:rsidR="002C65E2" w:rsidRPr="00EF21A3" w:rsidRDefault="00942771" w:rsidP="004541B6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 присутствовать на заседании Рабочего органа лично</w:t>
      </w:r>
      <w:r w:rsidR="009848D0"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или участвовать в заседании Рабочего органа </w:t>
      </w:r>
      <w:r w:rsidR="009848D0" w:rsidRPr="00EF21A3">
        <w:rPr>
          <w:color w:val="222222"/>
          <w:sz w:val="26"/>
          <w:szCs w:val="26"/>
          <w:shd w:val="clear" w:color="auto" w:fill="FFFFFF"/>
        </w:rPr>
        <w:t>посредством видеоконференцсвязи</w:t>
      </w:r>
      <w:r w:rsidR="00BE0080" w:rsidRPr="00EF21A3">
        <w:rPr>
          <w:color w:val="222222"/>
          <w:sz w:val="26"/>
          <w:szCs w:val="26"/>
          <w:shd w:val="clear" w:color="auto" w:fill="FFFFFF"/>
        </w:rPr>
        <w:t xml:space="preserve"> (при возможности ее организации)</w:t>
      </w:r>
      <w:r w:rsidR="009848D0" w:rsidRPr="00EF21A3">
        <w:rPr>
          <w:color w:val="222222"/>
          <w:sz w:val="26"/>
          <w:szCs w:val="26"/>
          <w:shd w:val="clear" w:color="auto" w:fill="FFFFFF"/>
        </w:rPr>
        <w:t xml:space="preserve">. В случае невозможности принять участие в заседании </w:t>
      </w:r>
      <w:r w:rsidRPr="00EF21A3">
        <w:rPr>
          <w:color w:val="222222"/>
          <w:sz w:val="26"/>
          <w:szCs w:val="26"/>
          <w:shd w:val="clear" w:color="auto" w:fill="FFFFFF"/>
        </w:rPr>
        <w:t>Р</w:t>
      </w:r>
      <w:r w:rsidR="009848D0" w:rsidRPr="00EF21A3">
        <w:rPr>
          <w:color w:val="222222"/>
          <w:sz w:val="26"/>
          <w:szCs w:val="26"/>
          <w:shd w:val="clear" w:color="auto" w:fill="FFFFFF"/>
        </w:rPr>
        <w:t xml:space="preserve">абочего органа член </w:t>
      </w:r>
      <w:r w:rsidRPr="00EF21A3">
        <w:rPr>
          <w:color w:val="222222"/>
          <w:sz w:val="26"/>
          <w:szCs w:val="26"/>
          <w:shd w:val="clear" w:color="auto" w:fill="FFFFFF"/>
        </w:rPr>
        <w:t>Р</w:t>
      </w:r>
      <w:r w:rsidR="009848D0" w:rsidRPr="00EF21A3">
        <w:rPr>
          <w:color w:val="222222"/>
          <w:sz w:val="26"/>
          <w:szCs w:val="26"/>
          <w:shd w:val="clear" w:color="auto" w:fill="FFFFFF"/>
        </w:rPr>
        <w:t xml:space="preserve">абочего органа вправе изложить свое мнение по рассматриваемым вопросам в письменном виде, которое доводится до членов </w:t>
      </w:r>
      <w:r w:rsidRPr="00EF21A3">
        <w:rPr>
          <w:color w:val="222222"/>
          <w:sz w:val="26"/>
          <w:szCs w:val="26"/>
          <w:shd w:val="clear" w:color="auto" w:fill="FFFFFF"/>
        </w:rPr>
        <w:t>Р</w:t>
      </w:r>
      <w:r w:rsidR="009848D0" w:rsidRPr="00EF21A3">
        <w:rPr>
          <w:color w:val="222222"/>
          <w:sz w:val="26"/>
          <w:szCs w:val="26"/>
          <w:shd w:val="clear" w:color="auto" w:fill="FFFFFF"/>
        </w:rPr>
        <w:t>абочего органа на его заседании (представление письменного мнения не является участием в голосовании)</w:t>
      </w:r>
      <w:r w:rsidR="002C65E2" w:rsidRPr="00EF21A3">
        <w:rPr>
          <w:color w:val="222222"/>
          <w:sz w:val="26"/>
          <w:szCs w:val="26"/>
          <w:shd w:val="clear" w:color="auto" w:fill="FFFFFF"/>
        </w:rPr>
        <w:t>;</w:t>
      </w:r>
    </w:p>
    <w:p w:rsidR="00BB6807" w:rsidRPr="00EF21A3" w:rsidRDefault="002C65E2" w:rsidP="00791B4B">
      <w:pPr>
        <w:pStyle w:val="ConsPlusNormal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spacing w:line="336" w:lineRule="auto"/>
        <w:ind w:left="0" w:firstLine="709"/>
        <w:jc w:val="both"/>
        <w:rPr>
          <w:rFonts w:eastAsia="Times New Roman"/>
          <w:color w:val="222222"/>
          <w:shd w:val="clear" w:color="auto" w:fill="FFFFFF"/>
          <w:lang w:eastAsia="ru-RU"/>
        </w:rPr>
      </w:pPr>
      <w:r w:rsidRPr="00EF21A3">
        <w:rPr>
          <w:color w:val="222222"/>
          <w:shd w:val="clear" w:color="auto" w:fill="FFFFFF"/>
        </w:rPr>
        <w:t>соблюдать на весь период работы в составе Рабочего органа общепринятые</w:t>
      </w:r>
      <w:r w:rsidR="00BB6807" w:rsidRPr="00EF21A3">
        <w:rPr>
          <w:color w:val="222222"/>
          <w:shd w:val="clear" w:color="auto" w:fill="FFFFFF"/>
        </w:rPr>
        <w:t xml:space="preserve"> </w:t>
      </w:r>
      <w:r w:rsidR="00BB6807" w:rsidRPr="00EF21A3">
        <w:t>этические нормы и правила делового поведения, быть вежливыми, доброжелательными, корректными, проявлять терпимость и непредвзятость в общении с членами Рабочего органа</w:t>
      </w:r>
      <w:r w:rsidR="00791B4B" w:rsidRPr="00EF21A3">
        <w:t>, членами комиссий Рабочего органа, а также приглашенными на заседание Рабочего органа лицами</w:t>
      </w:r>
      <w:r w:rsidR="00785E38">
        <w:t>, иными лицами</w:t>
      </w:r>
      <w:r w:rsidR="00BB6807" w:rsidRPr="00EF21A3">
        <w:t>;</w:t>
      </w:r>
    </w:p>
    <w:p w:rsidR="001037B8" w:rsidRPr="00EF21A3" w:rsidRDefault="002C65E2" w:rsidP="00791B4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участвовать в голосовании для принятия решений</w:t>
      </w:r>
      <w:r w:rsidR="001037B8" w:rsidRPr="00EF21A3">
        <w:rPr>
          <w:color w:val="222222"/>
          <w:sz w:val="26"/>
          <w:szCs w:val="26"/>
          <w:shd w:val="clear" w:color="auto" w:fill="FFFFFF"/>
        </w:rPr>
        <w:t>;</w:t>
      </w:r>
    </w:p>
    <w:p w:rsidR="00942771" w:rsidRPr="00EF21A3" w:rsidRDefault="00623CDD" w:rsidP="00791B4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войти в состав не менее чем одной </w:t>
      </w:r>
      <w:r w:rsidR="001037B8" w:rsidRPr="00EF21A3">
        <w:rPr>
          <w:color w:val="222222"/>
          <w:sz w:val="26"/>
          <w:szCs w:val="26"/>
          <w:shd w:val="clear" w:color="auto" w:fill="FFFFFF"/>
        </w:rPr>
        <w:t>сформированн</w:t>
      </w:r>
      <w:r w:rsidRPr="00EF21A3">
        <w:rPr>
          <w:color w:val="222222"/>
          <w:sz w:val="26"/>
          <w:szCs w:val="26"/>
          <w:shd w:val="clear" w:color="auto" w:fill="FFFFFF"/>
        </w:rPr>
        <w:t>ой</w:t>
      </w:r>
      <w:r w:rsidR="001037B8" w:rsidRPr="00EF21A3">
        <w:rPr>
          <w:color w:val="222222"/>
          <w:sz w:val="26"/>
          <w:szCs w:val="26"/>
          <w:shd w:val="clear" w:color="auto" w:fill="FFFFFF"/>
        </w:rPr>
        <w:t xml:space="preserve"> комиссии </w:t>
      </w:r>
      <w:r w:rsidR="003E2C6C" w:rsidRPr="00EF21A3">
        <w:rPr>
          <w:color w:val="222222"/>
          <w:sz w:val="26"/>
          <w:szCs w:val="26"/>
          <w:shd w:val="clear" w:color="auto" w:fill="FFFFFF"/>
        </w:rPr>
        <w:t xml:space="preserve">Рабочего органа </w:t>
      </w:r>
      <w:r w:rsidR="001037B8" w:rsidRPr="00EF21A3">
        <w:rPr>
          <w:color w:val="222222"/>
          <w:sz w:val="26"/>
          <w:szCs w:val="26"/>
          <w:shd w:val="clear" w:color="auto" w:fill="FFFFFF"/>
        </w:rPr>
        <w:t xml:space="preserve">по направлениям </w:t>
      </w:r>
      <w:r w:rsidR="003E2C6C" w:rsidRPr="00EF21A3">
        <w:rPr>
          <w:color w:val="222222"/>
          <w:sz w:val="26"/>
          <w:szCs w:val="26"/>
          <w:shd w:val="clear" w:color="auto" w:fill="FFFFFF"/>
        </w:rPr>
        <w:t xml:space="preserve">его </w:t>
      </w:r>
      <w:r w:rsidR="001037B8" w:rsidRPr="00EF21A3">
        <w:rPr>
          <w:color w:val="222222"/>
          <w:sz w:val="26"/>
          <w:szCs w:val="26"/>
          <w:shd w:val="clear" w:color="auto" w:fill="FFFFFF"/>
        </w:rPr>
        <w:t>деятельности.</w:t>
      </w:r>
    </w:p>
    <w:p w:rsidR="009D6C2D" w:rsidRPr="00EF21A3" w:rsidRDefault="004541B6" w:rsidP="009D6C2D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Член Рабочего органа не вправе</w:t>
      </w:r>
      <w:r w:rsidR="009D6C2D" w:rsidRPr="00EF21A3">
        <w:rPr>
          <w:color w:val="222222"/>
          <w:sz w:val="26"/>
          <w:szCs w:val="26"/>
          <w:shd w:val="clear" w:color="auto" w:fill="FFFFFF"/>
        </w:rPr>
        <w:t xml:space="preserve"> делегировать свои полномочия по голосованию иным лицам.</w:t>
      </w:r>
    </w:p>
    <w:p w:rsidR="009B173E" w:rsidRPr="00EF21A3" w:rsidRDefault="009D6C2D" w:rsidP="009B173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Члены Рабочего органа (за исключением руководителя Рабочего органа) не вправе </w:t>
      </w:r>
      <w:r w:rsidR="009B173E" w:rsidRPr="00EF21A3">
        <w:rPr>
          <w:color w:val="222222"/>
          <w:sz w:val="26"/>
          <w:szCs w:val="26"/>
          <w:shd w:val="clear" w:color="auto" w:fill="FFFFFF"/>
        </w:rPr>
        <w:t>выступать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от имени Рабочего органа на общественных мероприятиях, </w:t>
      </w:r>
      <w:r w:rsidR="009B173E" w:rsidRPr="00EF21A3">
        <w:rPr>
          <w:color w:val="222222"/>
          <w:sz w:val="26"/>
          <w:szCs w:val="26"/>
          <w:shd w:val="clear" w:color="auto" w:fill="FFFFFF"/>
        </w:rPr>
        <w:t>обращ</w:t>
      </w:r>
      <w:r w:rsidR="00D92C5D" w:rsidRPr="00EF21A3">
        <w:rPr>
          <w:color w:val="222222"/>
          <w:sz w:val="26"/>
          <w:szCs w:val="26"/>
          <w:shd w:val="clear" w:color="auto" w:fill="FFFFFF"/>
        </w:rPr>
        <w:t>аться</w:t>
      </w:r>
      <w:r w:rsidR="009B173E"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Pr="00EF21A3">
        <w:rPr>
          <w:color w:val="222222"/>
          <w:sz w:val="26"/>
          <w:szCs w:val="26"/>
          <w:shd w:val="clear" w:color="auto" w:fill="FFFFFF"/>
        </w:rPr>
        <w:t>в орган</w:t>
      </w:r>
      <w:r w:rsidR="009B173E" w:rsidRPr="00EF21A3">
        <w:rPr>
          <w:color w:val="222222"/>
          <w:sz w:val="26"/>
          <w:szCs w:val="26"/>
          <w:shd w:val="clear" w:color="auto" w:fill="FFFFFF"/>
        </w:rPr>
        <w:t>ы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="00D92C5D" w:rsidRPr="00EF21A3">
        <w:rPr>
          <w:color w:val="222222"/>
          <w:sz w:val="26"/>
          <w:szCs w:val="26"/>
          <w:shd w:val="clear" w:color="auto" w:fill="FFFFFF"/>
        </w:rPr>
        <w:t xml:space="preserve">государственной </w:t>
      </w:r>
      <w:r w:rsidR="009B173E" w:rsidRPr="00EF21A3">
        <w:rPr>
          <w:color w:val="222222"/>
          <w:sz w:val="26"/>
          <w:szCs w:val="26"/>
          <w:shd w:val="clear" w:color="auto" w:fill="FFFFFF"/>
        </w:rPr>
        <w:t>власти</w:t>
      </w:r>
      <w:r w:rsidR="00D92C5D" w:rsidRPr="00EF21A3">
        <w:rPr>
          <w:color w:val="222222"/>
          <w:sz w:val="26"/>
          <w:szCs w:val="26"/>
          <w:shd w:val="clear" w:color="auto" w:fill="FFFFFF"/>
        </w:rPr>
        <w:t xml:space="preserve"> или иные органы и организации от лица Рабочего органа</w:t>
      </w:r>
      <w:r w:rsidR="009B173E" w:rsidRPr="00EF21A3">
        <w:rPr>
          <w:color w:val="222222"/>
          <w:sz w:val="26"/>
          <w:szCs w:val="26"/>
          <w:shd w:val="clear" w:color="auto" w:fill="FFFFFF"/>
        </w:rPr>
        <w:t>.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 </w:t>
      </w:r>
    </w:p>
    <w:p w:rsidR="009B173E" w:rsidRDefault="009D6C2D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Члены Рабочего органа, а также </w:t>
      </w:r>
      <w:r w:rsidR="009B173E" w:rsidRPr="00EF21A3">
        <w:rPr>
          <w:color w:val="222222"/>
          <w:sz w:val="26"/>
          <w:szCs w:val="26"/>
          <w:shd w:val="clear" w:color="auto" w:fill="FFFFFF"/>
        </w:rPr>
        <w:t xml:space="preserve">лица, </w:t>
      </w:r>
      <w:r w:rsidRPr="00EF21A3">
        <w:rPr>
          <w:color w:val="222222"/>
          <w:sz w:val="26"/>
          <w:szCs w:val="26"/>
          <w:shd w:val="clear" w:color="auto" w:fill="FFFFFF"/>
        </w:rPr>
        <w:t>приглашенные на заседание Рабочего органа</w:t>
      </w:r>
      <w:r w:rsidR="009B173E" w:rsidRPr="00EF21A3">
        <w:rPr>
          <w:color w:val="222222"/>
          <w:sz w:val="26"/>
          <w:szCs w:val="26"/>
          <w:shd w:val="clear" w:color="auto" w:fill="FFFFFF"/>
        </w:rPr>
        <w:t>,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не </w:t>
      </w:r>
      <w:r w:rsidR="007E37CB">
        <w:rPr>
          <w:color w:val="222222"/>
          <w:sz w:val="26"/>
          <w:szCs w:val="26"/>
          <w:shd w:val="clear" w:color="auto" w:fill="FFFFFF"/>
        </w:rPr>
        <w:t xml:space="preserve">вправе осуществлять распространение </w:t>
      </w:r>
      <w:r w:rsidR="007E37CB" w:rsidRPr="00EF21A3">
        <w:rPr>
          <w:color w:val="222222"/>
          <w:sz w:val="26"/>
          <w:szCs w:val="26"/>
          <w:shd w:val="clear" w:color="auto" w:fill="FFFFFF"/>
        </w:rPr>
        <w:t xml:space="preserve">аудио и </w:t>
      </w:r>
      <w:r w:rsidR="007E37CB">
        <w:rPr>
          <w:color w:val="222222"/>
          <w:sz w:val="26"/>
          <w:szCs w:val="26"/>
          <w:shd w:val="clear" w:color="auto" w:fill="FFFFFF"/>
        </w:rPr>
        <w:t xml:space="preserve">(или) </w:t>
      </w:r>
      <w:proofErr w:type="gramStart"/>
      <w:r w:rsidR="007E37CB" w:rsidRPr="00EF21A3">
        <w:rPr>
          <w:color w:val="222222"/>
          <w:sz w:val="26"/>
          <w:szCs w:val="26"/>
          <w:shd w:val="clear" w:color="auto" w:fill="FFFFFF"/>
        </w:rPr>
        <w:t>видео запис</w:t>
      </w:r>
      <w:r w:rsidR="007E37CB">
        <w:rPr>
          <w:color w:val="222222"/>
          <w:sz w:val="26"/>
          <w:szCs w:val="26"/>
          <w:shd w:val="clear" w:color="auto" w:fill="FFFFFF"/>
        </w:rPr>
        <w:t>ей</w:t>
      </w:r>
      <w:proofErr w:type="gramEnd"/>
      <w:r w:rsidR="007E37CB" w:rsidRPr="00EF21A3">
        <w:rPr>
          <w:color w:val="222222"/>
          <w:sz w:val="26"/>
          <w:szCs w:val="26"/>
          <w:shd w:val="clear" w:color="auto" w:fill="FFFFFF"/>
        </w:rPr>
        <w:t xml:space="preserve"> заседаний Рабочего органа</w:t>
      </w:r>
      <w:r w:rsidR="00785E38">
        <w:rPr>
          <w:color w:val="222222"/>
          <w:sz w:val="26"/>
          <w:szCs w:val="26"/>
          <w:shd w:val="clear" w:color="auto" w:fill="FFFFFF"/>
        </w:rPr>
        <w:t>.</w:t>
      </w:r>
    </w:p>
    <w:p w:rsidR="00BB7BA0" w:rsidRDefault="00BB7BA0" w:rsidP="00BB7BA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Заседания Рабочего органа созываются по мере необходимости, но не реже одного раза в три месяца.</w:t>
      </w:r>
    </w:p>
    <w:p w:rsidR="00212A80" w:rsidRDefault="00212A80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212A80">
        <w:rPr>
          <w:color w:val="222222"/>
          <w:sz w:val="26"/>
          <w:szCs w:val="26"/>
          <w:shd w:val="clear" w:color="auto" w:fill="FFFFFF"/>
        </w:rPr>
        <w:lastRenderedPageBreak/>
        <w:t xml:space="preserve">Для созыва внеочередного заседания Рабочего органа член </w:t>
      </w:r>
      <w:r>
        <w:rPr>
          <w:color w:val="222222"/>
          <w:sz w:val="26"/>
          <w:szCs w:val="26"/>
          <w:shd w:val="clear" w:color="auto" w:fill="FFFFFF"/>
        </w:rPr>
        <w:t>Р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абочего органа </w:t>
      </w:r>
      <w:r>
        <w:rPr>
          <w:color w:val="222222"/>
          <w:sz w:val="26"/>
          <w:szCs w:val="26"/>
          <w:shd w:val="clear" w:color="auto" w:fill="FFFFFF"/>
        </w:rPr>
        <w:t>в</w:t>
      </w:r>
      <w:r w:rsidRPr="00212A80">
        <w:rPr>
          <w:color w:val="222222"/>
          <w:sz w:val="26"/>
          <w:szCs w:val="26"/>
          <w:shd w:val="clear" w:color="auto" w:fill="FFFFFF"/>
        </w:rPr>
        <w:t>праве направить материалы, требующие рассмотрения Рабоч</w:t>
      </w:r>
      <w:r>
        <w:rPr>
          <w:color w:val="222222"/>
          <w:sz w:val="26"/>
          <w:szCs w:val="26"/>
          <w:shd w:val="clear" w:color="auto" w:fill="FFFFFF"/>
        </w:rPr>
        <w:t>им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 орган</w:t>
      </w:r>
      <w:r>
        <w:rPr>
          <w:color w:val="222222"/>
          <w:sz w:val="26"/>
          <w:szCs w:val="26"/>
          <w:shd w:val="clear" w:color="auto" w:fill="FFFFFF"/>
        </w:rPr>
        <w:t>ом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 секретар</w:t>
      </w:r>
      <w:r>
        <w:rPr>
          <w:color w:val="222222"/>
          <w:sz w:val="26"/>
          <w:szCs w:val="26"/>
          <w:shd w:val="clear" w:color="auto" w:fill="FFFFFF"/>
        </w:rPr>
        <w:t>ю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 Рабочего органа. Секретарь Рабочего органа направляет поступившие материалы на рассмотрение членам Рабочего органа в течение 2 рабочих дней</w:t>
      </w:r>
      <w:r>
        <w:rPr>
          <w:color w:val="222222"/>
          <w:sz w:val="26"/>
          <w:szCs w:val="26"/>
          <w:shd w:val="clear" w:color="auto" w:fill="FFFFFF"/>
        </w:rPr>
        <w:t xml:space="preserve"> с даты их поступления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. </w:t>
      </w:r>
      <w:proofErr w:type="gramStart"/>
      <w:r w:rsidRPr="00212A80">
        <w:rPr>
          <w:color w:val="222222"/>
          <w:sz w:val="26"/>
          <w:szCs w:val="26"/>
          <w:shd w:val="clear" w:color="auto" w:fill="FFFFFF"/>
        </w:rPr>
        <w:t>Если в течение 5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календарных дней </w:t>
      </w:r>
      <w:r>
        <w:rPr>
          <w:color w:val="222222"/>
          <w:sz w:val="26"/>
          <w:szCs w:val="26"/>
          <w:shd w:val="clear" w:color="auto" w:fill="FFFFFF"/>
        </w:rPr>
        <w:t xml:space="preserve"> с даты направления указанных материалов </w:t>
      </w:r>
      <w:r w:rsidR="00DC0F9A">
        <w:rPr>
          <w:color w:val="222222"/>
          <w:sz w:val="26"/>
          <w:szCs w:val="26"/>
          <w:shd w:val="clear" w:color="auto" w:fill="FFFFFF"/>
        </w:rPr>
        <w:t xml:space="preserve">секретарем Рабочего органа 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не менее </w:t>
      </w:r>
      <w:r>
        <w:rPr>
          <w:color w:val="222222"/>
          <w:sz w:val="26"/>
          <w:szCs w:val="26"/>
          <w:shd w:val="clear" w:color="auto" w:fill="FFFFFF"/>
        </w:rPr>
        <w:t>5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0% членов Рабочего органа </w:t>
      </w:r>
      <w:r w:rsidR="00DC0F9A">
        <w:rPr>
          <w:color w:val="222222"/>
          <w:sz w:val="26"/>
          <w:szCs w:val="26"/>
          <w:shd w:val="clear" w:color="auto" w:fill="FFFFFF"/>
        </w:rPr>
        <w:t>сообщат секретарю Рабочего органа</w:t>
      </w:r>
      <w:r>
        <w:rPr>
          <w:color w:val="222222"/>
          <w:sz w:val="26"/>
          <w:szCs w:val="26"/>
          <w:shd w:val="clear" w:color="auto" w:fill="FFFFFF"/>
        </w:rPr>
        <w:t xml:space="preserve"> о </w:t>
      </w:r>
      <w:r w:rsidRPr="00212A80">
        <w:rPr>
          <w:color w:val="222222"/>
          <w:sz w:val="26"/>
          <w:szCs w:val="26"/>
          <w:shd w:val="clear" w:color="auto" w:fill="FFFFFF"/>
        </w:rPr>
        <w:t>необходимости проведения внеочередного заседания</w:t>
      </w:r>
      <w:r>
        <w:rPr>
          <w:color w:val="222222"/>
          <w:sz w:val="26"/>
          <w:szCs w:val="26"/>
          <w:shd w:val="clear" w:color="auto" w:fill="FFFFFF"/>
        </w:rPr>
        <w:t xml:space="preserve"> Рабочего органа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, Руководитель </w:t>
      </w:r>
      <w:r>
        <w:rPr>
          <w:color w:val="222222"/>
          <w:sz w:val="26"/>
          <w:szCs w:val="26"/>
          <w:shd w:val="clear" w:color="auto" w:fill="FFFFFF"/>
        </w:rPr>
        <w:t>Р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абочего органа созывает такое заседание Рабочего органа в срок не позднее </w:t>
      </w:r>
      <w:r w:rsidR="00DC0F9A">
        <w:rPr>
          <w:color w:val="222222"/>
          <w:sz w:val="26"/>
          <w:szCs w:val="26"/>
          <w:shd w:val="clear" w:color="auto" w:fill="FFFFFF"/>
        </w:rPr>
        <w:t>14</w:t>
      </w:r>
      <w:r w:rsidRPr="00212A80">
        <w:rPr>
          <w:color w:val="222222"/>
          <w:sz w:val="26"/>
          <w:szCs w:val="26"/>
          <w:shd w:val="clear" w:color="auto" w:fill="FFFFFF"/>
        </w:rPr>
        <w:t xml:space="preserve"> календарных дней с даты </w:t>
      </w:r>
      <w:r w:rsidR="00AF46AE">
        <w:rPr>
          <w:color w:val="222222"/>
          <w:sz w:val="26"/>
          <w:szCs w:val="26"/>
          <w:shd w:val="clear" w:color="auto" w:fill="FFFFFF"/>
        </w:rPr>
        <w:t xml:space="preserve">окончания пятидневного срока для </w:t>
      </w:r>
      <w:r w:rsidRPr="00212A80">
        <w:rPr>
          <w:color w:val="222222"/>
          <w:sz w:val="26"/>
          <w:szCs w:val="26"/>
          <w:shd w:val="clear" w:color="auto" w:fill="FFFFFF"/>
        </w:rPr>
        <w:t>поддержания членами Рабочего органа указанного предложения.</w:t>
      </w:r>
      <w:proofErr w:type="gramEnd"/>
    </w:p>
    <w:p w:rsidR="00DC0F9A" w:rsidRDefault="00DC0F9A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DC0F9A">
        <w:rPr>
          <w:color w:val="222222"/>
          <w:sz w:val="26"/>
          <w:szCs w:val="26"/>
          <w:shd w:val="clear" w:color="auto" w:fill="FFFFFF"/>
        </w:rPr>
        <w:t xml:space="preserve">Уведомление о созыве заседания Рабочего органа </w:t>
      </w:r>
      <w:r w:rsidR="009605F1">
        <w:rPr>
          <w:color w:val="222222"/>
          <w:sz w:val="26"/>
          <w:szCs w:val="26"/>
          <w:shd w:val="clear" w:color="auto" w:fill="FFFFFF"/>
        </w:rPr>
        <w:t>направляется секретарем Рабочего органа на адрес</w:t>
      </w:r>
      <w:r w:rsidR="009B0090">
        <w:rPr>
          <w:color w:val="222222"/>
          <w:sz w:val="26"/>
          <w:szCs w:val="26"/>
          <w:shd w:val="clear" w:color="auto" w:fill="FFFFFF"/>
        </w:rPr>
        <w:t>а</w:t>
      </w:r>
      <w:r w:rsidR="009605F1">
        <w:rPr>
          <w:color w:val="222222"/>
          <w:sz w:val="26"/>
          <w:szCs w:val="26"/>
          <w:shd w:val="clear" w:color="auto" w:fill="FFFFFF"/>
        </w:rPr>
        <w:t xml:space="preserve"> электронной почты, </w:t>
      </w:r>
      <w:r w:rsidR="00597A81">
        <w:rPr>
          <w:color w:val="222222"/>
          <w:sz w:val="26"/>
          <w:szCs w:val="26"/>
          <w:shd w:val="clear" w:color="auto" w:fill="FFFFFF"/>
        </w:rPr>
        <w:t>в том числе</w:t>
      </w:r>
      <w:r w:rsidR="009605F1">
        <w:rPr>
          <w:color w:val="222222"/>
          <w:sz w:val="26"/>
          <w:szCs w:val="26"/>
          <w:shd w:val="clear" w:color="auto" w:fill="FFFFFF"/>
        </w:rPr>
        <w:t xml:space="preserve"> </w:t>
      </w:r>
      <w:r w:rsidR="009B0090">
        <w:rPr>
          <w:color w:val="222222"/>
          <w:sz w:val="26"/>
          <w:szCs w:val="26"/>
          <w:shd w:val="clear" w:color="auto" w:fill="FFFFFF"/>
        </w:rPr>
        <w:t>представленные</w:t>
      </w:r>
      <w:r w:rsidR="009605F1">
        <w:rPr>
          <w:color w:val="222222"/>
          <w:sz w:val="26"/>
          <w:szCs w:val="26"/>
          <w:shd w:val="clear" w:color="auto" w:fill="FFFFFF"/>
        </w:rPr>
        <w:t xml:space="preserve"> секретарю Рабочего органа членами Рабочего органа, и </w:t>
      </w:r>
      <w:r w:rsidRPr="00DC0F9A">
        <w:rPr>
          <w:color w:val="222222"/>
          <w:sz w:val="26"/>
          <w:szCs w:val="26"/>
          <w:shd w:val="clear" w:color="auto" w:fill="FFFFFF"/>
        </w:rPr>
        <w:t>в обязательном порядке должно содержать следующую информацию:</w:t>
      </w:r>
    </w:p>
    <w:p w:rsidR="00DC0F9A" w:rsidRPr="00DC0F9A" w:rsidRDefault="00DC0F9A" w:rsidP="00AF46AE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DC0F9A">
        <w:rPr>
          <w:color w:val="222222"/>
          <w:sz w:val="26"/>
          <w:szCs w:val="26"/>
          <w:shd w:val="clear" w:color="auto" w:fill="FFFFFF"/>
        </w:rPr>
        <w:t>предлагаемая дата, время и место проведения заседания</w:t>
      </w:r>
      <w:r w:rsidR="00404724" w:rsidRPr="00404724">
        <w:t xml:space="preserve"> </w:t>
      </w:r>
      <w:r w:rsidR="00404724" w:rsidRPr="00404724">
        <w:rPr>
          <w:color w:val="222222"/>
          <w:sz w:val="26"/>
          <w:szCs w:val="26"/>
          <w:shd w:val="clear" w:color="auto" w:fill="FFFFFF"/>
        </w:rPr>
        <w:t>Рабочего органа</w:t>
      </w:r>
      <w:r w:rsidRPr="00DC0F9A">
        <w:rPr>
          <w:color w:val="222222"/>
          <w:sz w:val="26"/>
          <w:szCs w:val="26"/>
          <w:shd w:val="clear" w:color="auto" w:fill="FFFFFF"/>
        </w:rPr>
        <w:t>;</w:t>
      </w:r>
    </w:p>
    <w:p w:rsidR="00DC0F9A" w:rsidRPr="00DC0F9A" w:rsidRDefault="00DC0F9A" w:rsidP="00AF46AE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DC0F9A">
        <w:rPr>
          <w:color w:val="222222"/>
          <w:sz w:val="26"/>
          <w:szCs w:val="26"/>
          <w:shd w:val="clear" w:color="auto" w:fill="FFFFFF"/>
        </w:rPr>
        <w:t xml:space="preserve">повестка заседания </w:t>
      </w:r>
      <w:r w:rsidR="00404724" w:rsidRPr="00404724">
        <w:rPr>
          <w:color w:val="222222"/>
          <w:sz w:val="26"/>
          <w:szCs w:val="26"/>
          <w:shd w:val="clear" w:color="auto" w:fill="FFFFFF"/>
        </w:rPr>
        <w:t xml:space="preserve">Рабочего органа </w:t>
      </w:r>
      <w:r w:rsidRPr="00DC0F9A">
        <w:rPr>
          <w:color w:val="222222"/>
          <w:sz w:val="26"/>
          <w:szCs w:val="26"/>
          <w:shd w:val="clear" w:color="auto" w:fill="FFFFFF"/>
        </w:rPr>
        <w:t>с перечнем вопросов;</w:t>
      </w:r>
    </w:p>
    <w:p w:rsidR="00DC0F9A" w:rsidRPr="00DC0F9A" w:rsidRDefault="001E5667" w:rsidP="00AF46AE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материалы, предполагаемые к рассмотрению на заседании Рабочего органа;</w:t>
      </w:r>
    </w:p>
    <w:p w:rsidR="00DC0F9A" w:rsidRPr="00CC3B46" w:rsidRDefault="00404724" w:rsidP="00AF46AE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поступившие мнения членов Рабочего органа </w:t>
      </w:r>
      <w:r w:rsidR="00DC0F9A" w:rsidRPr="00DC0F9A">
        <w:rPr>
          <w:color w:val="222222"/>
          <w:sz w:val="26"/>
          <w:szCs w:val="26"/>
          <w:shd w:val="clear" w:color="auto" w:fill="FFFFFF"/>
        </w:rPr>
        <w:t>по каждому пункту повестки заседания</w:t>
      </w:r>
      <w:r w:rsidRPr="00404724">
        <w:t xml:space="preserve"> </w:t>
      </w:r>
      <w:r w:rsidRPr="00404724">
        <w:rPr>
          <w:color w:val="222222"/>
          <w:sz w:val="26"/>
          <w:szCs w:val="26"/>
          <w:shd w:val="clear" w:color="auto" w:fill="FFFFFF"/>
        </w:rPr>
        <w:t>Рабочего органа</w:t>
      </w:r>
      <w:r w:rsidR="001E5667">
        <w:rPr>
          <w:color w:val="222222"/>
          <w:sz w:val="26"/>
          <w:szCs w:val="26"/>
          <w:shd w:val="clear" w:color="auto" w:fill="FFFFFF"/>
        </w:rPr>
        <w:t xml:space="preserve"> (при наличии)</w:t>
      </w:r>
      <w:r w:rsidR="00DC0F9A" w:rsidRPr="00DC0F9A">
        <w:rPr>
          <w:color w:val="222222"/>
          <w:sz w:val="26"/>
          <w:szCs w:val="26"/>
          <w:shd w:val="clear" w:color="auto" w:fill="FFFFFF"/>
        </w:rPr>
        <w:t>.</w:t>
      </w:r>
    </w:p>
    <w:p w:rsidR="00BB7BA0" w:rsidRPr="00BB7BA0" w:rsidRDefault="00BB7BA0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Заседание Рабочего органа считается правомочным, если на нем присутствует не менее чем пятьдесят процентов общего числа членов Рабочего органа.</w:t>
      </w:r>
    </w:p>
    <w:p w:rsidR="009B173E" w:rsidRPr="00EF21A3" w:rsidRDefault="00CD6108" w:rsidP="00CC3B46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При голосовании член Рабочего органа имеет один голос. Голоса всех членов Рабочего органа равны</w:t>
      </w:r>
      <w:r w:rsidR="004541B6" w:rsidRPr="00EF21A3">
        <w:rPr>
          <w:color w:val="222222"/>
          <w:sz w:val="26"/>
          <w:szCs w:val="26"/>
          <w:shd w:val="clear" w:color="auto" w:fill="FFFFFF"/>
        </w:rPr>
        <w:t xml:space="preserve">. </w:t>
      </w:r>
      <w:r w:rsidRPr="00EF21A3">
        <w:rPr>
          <w:color w:val="222222"/>
          <w:sz w:val="26"/>
          <w:szCs w:val="26"/>
          <w:shd w:val="clear" w:color="auto" w:fill="FFFFFF"/>
        </w:rPr>
        <w:t>Член Рабочего органа голосует лично.</w:t>
      </w:r>
    </w:p>
    <w:p w:rsidR="00CD6108" w:rsidRPr="00EF21A3" w:rsidRDefault="00CD6108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На заседании Рабочего органа голосование проводится по каждому вопросу повестки заседания Рабочего органа.</w:t>
      </w:r>
    </w:p>
    <w:p w:rsidR="009B173E" w:rsidRPr="00EF21A3" w:rsidRDefault="009B173E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Решения Рабочего органа:</w:t>
      </w:r>
    </w:p>
    <w:p w:rsidR="009B173E" w:rsidRPr="00EF21A3" w:rsidRDefault="009B173E" w:rsidP="009B173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1)</w:t>
      </w:r>
      <w:r w:rsidRPr="00EF21A3">
        <w:rPr>
          <w:color w:val="222222"/>
          <w:sz w:val="26"/>
          <w:szCs w:val="26"/>
          <w:shd w:val="clear" w:color="auto" w:fill="FFFFFF"/>
        </w:rPr>
        <w:tab/>
        <w:t xml:space="preserve">принимаются простым большинством голосов членов Рабочего органа, участвующих в заседании Рабочего органа. В случае несогласия с </w:t>
      </w:r>
      <w:r w:rsidRPr="00EF21A3">
        <w:rPr>
          <w:color w:val="222222"/>
          <w:sz w:val="26"/>
          <w:szCs w:val="26"/>
          <w:shd w:val="clear" w:color="auto" w:fill="FFFFFF"/>
        </w:rPr>
        <w:lastRenderedPageBreak/>
        <w:t>принятым решением член Рабочего органа вправе изложить в письменном виде свое мнение, которое приобщается к протоколу заседания Рабочего органа;</w:t>
      </w:r>
    </w:p>
    <w:p w:rsidR="009B173E" w:rsidRPr="00EF21A3" w:rsidRDefault="009B173E" w:rsidP="009B173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2)</w:t>
      </w:r>
      <w:r w:rsidRPr="00EF21A3">
        <w:rPr>
          <w:color w:val="222222"/>
          <w:sz w:val="26"/>
          <w:szCs w:val="26"/>
          <w:shd w:val="clear" w:color="auto" w:fill="FFFFFF"/>
        </w:rPr>
        <w:tab/>
        <w:t xml:space="preserve">оформляются протоколом, который </w:t>
      </w:r>
      <w:r w:rsidR="00B07548">
        <w:rPr>
          <w:color w:val="222222"/>
          <w:sz w:val="26"/>
          <w:szCs w:val="26"/>
          <w:shd w:val="clear" w:color="auto" w:fill="FFFFFF"/>
        </w:rPr>
        <w:t xml:space="preserve">не позднее пяти рабочих дней после проведения соответствующего заседания </w:t>
      </w:r>
      <w:r w:rsidRPr="00EF21A3">
        <w:rPr>
          <w:color w:val="222222"/>
          <w:sz w:val="26"/>
          <w:szCs w:val="26"/>
          <w:shd w:val="clear" w:color="auto" w:fill="FFFFFF"/>
        </w:rPr>
        <w:t>подписывает руководитель Рабочего органа либо лицо, председательствовавшее на заседании Рабочего органа, и секретарь Рабочего органа;</w:t>
      </w:r>
    </w:p>
    <w:p w:rsidR="00CD6108" w:rsidRPr="00EF21A3" w:rsidRDefault="009B173E" w:rsidP="009B173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3)</w:t>
      </w:r>
      <w:r w:rsidRPr="00EF21A3">
        <w:rPr>
          <w:color w:val="222222"/>
          <w:sz w:val="26"/>
          <w:szCs w:val="26"/>
          <w:shd w:val="clear" w:color="auto" w:fill="FFFFFF"/>
        </w:rPr>
        <w:tab/>
        <w:t>направляются Совету в виде выписок из протокола заседания Рабочего органа.</w:t>
      </w:r>
    </w:p>
    <w:p w:rsidR="00CD6108" w:rsidRPr="00EF21A3" w:rsidRDefault="00CD6108" w:rsidP="00175188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В протоколе заседания Рабочего органа указывается:</w:t>
      </w:r>
    </w:p>
    <w:p w:rsidR="00CD6108" w:rsidRPr="00EF21A3" w:rsidRDefault="009B173E" w:rsidP="009B173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1)</w:t>
      </w:r>
      <w:r w:rsidRPr="00EF21A3">
        <w:rPr>
          <w:color w:val="222222"/>
          <w:sz w:val="26"/>
          <w:szCs w:val="26"/>
          <w:shd w:val="clear" w:color="auto" w:fill="FFFFFF"/>
        </w:rPr>
        <w:tab/>
      </w:r>
      <w:r w:rsidR="00CD6108" w:rsidRPr="00EF21A3">
        <w:rPr>
          <w:color w:val="222222"/>
          <w:sz w:val="26"/>
          <w:szCs w:val="26"/>
          <w:shd w:val="clear" w:color="auto" w:fill="FFFFFF"/>
        </w:rPr>
        <w:t>дата и номер протокола;</w:t>
      </w:r>
    </w:p>
    <w:p w:rsidR="00CD6108" w:rsidRPr="00EF21A3" w:rsidRDefault="009B173E" w:rsidP="009B173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2)</w:t>
      </w:r>
      <w:r w:rsidRPr="00EF21A3">
        <w:rPr>
          <w:color w:val="222222"/>
          <w:sz w:val="26"/>
          <w:szCs w:val="26"/>
          <w:shd w:val="clear" w:color="auto" w:fill="FFFFFF"/>
        </w:rPr>
        <w:tab/>
      </w:r>
      <w:r w:rsidR="00CD6108" w:rsidRPr="00EF21A3">
        <w:rPr>
          <w:color w:val="222222"/>
          <w:sz w:val="26"/>
          <w:szCs w:val="26"/>
          <w:shd w:val="clear" w:color="auto" w:fill="FFFFFF"/>
        </w:rPr>
        <w:t>члены Рабочего органа, присутствовавшие на заседании Рабочего органа</w:t>
      </w:r>
      <w:r w:rsidR="00175188">
        <w:rPr>
          <w:color w:val="222222"/>
          <w:sz w:val="26"/>
          <w:szCs w:val="26"/>
          <w:shd w:val="clear" w:color="auto" w:fill="FFFFFF"/>
        </w:rPr>
        <w:t xml:space="preserve">, и </w:t>
      </w:r>
      <w:r w:rsidR="00175188" w:rsidRPr="00175188">
        <w:rPr>
          <w:color w:val="222222"/>
          <w:sz w:val="26"/>
          <w:szCs w:val="26"/>
          <w:shd w:val="clear" w:color="auto" w:fill="FFFFFF"/>
        </w:rPr>
        <w:t xml:space="preserve">члены Рабочего органа, направившие письменные </w:t>
      </w:r>
      <w:r w:rsidR="002266F8">
        <w:rPr>
          <w:color w:val="222222"/>
          <w:sz w:val="26"/>
          <w:szCs w:val="26"/>
          <w:shd w:val="clear" w:color="auto" w:fill="FFFFFF"/>
        </w:rPr>
        <w:t xml:space="preserve">мнения </w:t>
      </w:r>
      <w:r w:rsidR="002266F8" w:rsidRPr="00175188">
        <w:rPr>
          <w:color w:val="222222"/>
          <w:sz w:val="26"/>
          <w:szCs w:val="26"/>
          <w:shd w:val="clear" w:color="auto" w:fill="FFFFFF"/>
        </w:rPr>
        <w:t>к заседанию Рабочего органа</w:t>
      </w:r>
      <w:r w:rsidR="002266F8">
        <w:rPr>
          <w:color w:val="222222"/>
          <w:sz w:val="26"/>
          <w:szCs w:val="26"/>
          <w:shd w:val="clear" w:color="auto" w:fill="FFFFFF"/>
        </w:rPr>
        <w:t xml:space="preserve"> в соответствии с подпунктом 1 пункта 10 настоящего Регламента</w:t>
      </w:r>
      <w:r w:rsidR="00CD6108" w:rsidRPr="00EF21A3">
        <w:rPr>
          <w:color w:val="222222"/>
          <w:sz w:val="26"/>
          <w:szCs w:val="26"/>
          <w:shd w:val="clear" w:color="auto" w:fill="FFFFFF"/>
        </w:rPr>
        <w:t>;</w:t>
      </w:r>
    </w:p>
    <w:p w:rsidR="00CD6108" w:rsidRPr="00EF21A3" w:rsidRDefault="009B173E" w:rsidP="009B173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3)</w:t>
      </w:r>
      <w:r w:rsidRPr="00EF21A3">
        <w:rPr>
          <w:color w:val="222222"/>
          <w:sz w:val="26"/>
          <w:szCs w:val="26"/>
          <w:shd w:val="clear" w:color="auto" w:fill="FFFFFF"/>
        </w:rPr>
        <w:tab/>
      </w:r>
      <w:r w:rsidR="00CD6108" w:rsidRPr="00EF21A3">
        <w:rPr>
          <w:color w:val="222222"/>
          <w:sz w:val="26"/>
          <w:szCs w:val="26"/>
          <w:shd w:val="clear" w:color="auto" w:fill="FFFFFF"/>
        </w:rPr>
        <w:t>приглашенные лица, присутствовавшие на заседании Рабочего органа;</w:t>
      </w:r>
    </w:p>
    <w:p w:rsidR="004B3BCA" w:rsidRDefault="009B173E" w:rsidP="009B173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4)</w:t>
      </w:r>
      <w:r w:rsidRPr="00EF21A3">
        <w:rPr>
          <w:color w:val="222222"/>
          <w:sz w:val="26"/>
          <w:szCs w:val="26"/>
          <w:shd w:val="clear" w:color="auto" w:fill="FFFFFF"/>
        </w:rPr>
        <w:tab/>
      </w:r>
      <w:r w:rsidR="00CD6108" w:rsidRPr="00EF21A3">
        <w:rPr>
          <w:color w:val="222222"/>
          <w:sz w:val="26"/>
          <w:szCs w:val="26"/>
          <w:shd w:val="clear" w:color="auto" w:fill="FFFFFF"/>
        </w:rPr>
        <w:t xml:space="preserve">вопросы повестки заседания Рабочего органа, по каждому из которых указывается наименование вопроса, члены Рабочего органа и приглашенные лица, принявшие участие в обсуждении вопроса, </w:t>
      </w:r>
      <w:r w:rsidR="00785E38">
        <w:rPr>
          <w:color w:val="222222"/>
          <w:sz w:val="26"/>
          <w:szCs w:val="26"/>
          <w:shd w:val="clear" w:color="auto" w:fill="FFFFFF"/>
        </w:rPr>
        <w:t xml:space="preserve">результаты голосования по каждому вопросу, </w:t>
      </w:r>
      <w:r w:rsidR="00CD6108" w:rsidRPr="00EF21A3">
        <w:rPr>
          <w:color w:val="222222"/>
          <w:sz w:val="26"/>
          <w:szCs w:val="26"/>
          <w:shd w:val="clear" w:color="auto" w:fill="FFFFFF"/>
        </w:rPr>
        <w:t>решения, принятые по вопросу</w:t>
      </w:r>
      <w:r w:rsidR="004B3BCA">
        <w:rPr>
          <w:color w:val="222222"/>
          <w:sz w:val="26"/>
          <w:szCs w:val="26"/>
          <w:shd w:val="clear" w:color="auto" w:fill="FFFFFF"/>
        </w:rPr>
        <w:t>;</w:t>
      </w:r>
    </w:p>
    <w:p w:rsidR="00CD6108" w:rsidRPr="00EF21A3" w:rsidRDefault="004B3BCA" w:rsidP="009B173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1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5)</w:t>
      </w:r>
      <w:r>
        <w:rPr>
          <w:color w:val="222222"/>
          <w:sz w:val="26"/>
          <w:szCs w:val="26"/>
          <w:shd w:val="clear" w:color="auto" w:fill="FFFFFF"/>
        </w:rPr>
        <w:tab/>
        <w:t>иные сведения о заседании Рабочего органа.</w:t>
      </w:r>
    </w:p>
    <w:p w:rsidR="00CD6108" w:rsidRPr="00EF21A3" w:rsidRDefault="00CD6108" w:rsidP="00175188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К протоколу заседания Рабочего органа прилагаются и являются его неотъемлемой частью:</w:t>
      </w:r>
    </w:p>
    <w:p w:rsidR="00CD6108" w:rsidRPr="00EF21A3" w:rsidRDefault="009B173E" w:rsidP="009B173E">
      <w:pPr>
        <w:pStyle w:val="a3"/>
        <w:shd w:val="clear" w:color="auto" w:fill="FFFFFF"/>
        <w:tabs>
          <w:tab w:val="left" w:pos="0"/>
          <w:tab w:val="left" w:pos="426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1)</w:t>
      </w:r>
      <w:r w:rsidRPr="00EF21A3">
        <w:rPr>
          <w:color w:val="222222"/>
          <w:sz w:val="26"/>
          <w:szCs w:val="26"/>
          <w:shd w:val="clear" w:color="auto" w:fill="FFFFFF"/>
        </w:rPr>
        <w:tab/>
      </w:r>
      <w:r w:rsidR="00CD6108" w:rsidRPr="00EF21A3">
        <w:rPr>
          <w:color w:val="222222"/>
          <w:sz w:val="26"/>
          <w:szCs w:val="26"/>
          <w:shd w:val="clear" w:color="auto" w:fill="FFFFFF"/>
        </w:rPr>
        <w:t>документ, который обсуждался на заседании Рабочего органа и в отношении которого Рабочий орган принял решение;</w:t>
      </w:r>
    </w:p>
    <w:p w:rsidR="00CD6108" w:rsidRPr="00EF21A3" w:rsidRDefault="009B173E" w:rsidP="009B173E">
      <w:pPr>
        <w:pStyle w:val="a3"/>
        <w:shd w:val="clear" w:color="auto" w:fill="FFFFFF"/>
        <w:tabs>
          <w:tab w:val="left" w:pos="0"/>
          <w:tab w:val="left" w:pos="426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2)</w:t>
      </w:r>
      <w:r w:rsidRPr="00EF21A3">
        <w:rPr>
          <w:color w:val="222222"/>
          <w:sz w:val="26"/>
          <w:szCs w:val="26"/>
          <w:shd w:val="clear" w:color="auto" w:fill="FFFFFF"/>
        </w:rPr>
        <w:tab/>
      </w:r>
      <w:r w:rsidR="00CD6108" w:rsidRPr="00EF21A3">
        <w:rPr>
          <w:color w:val="222222"/>
          <w:sz w:val="26"/>
          <w:szCs w:val="26"/>
          <w:shd w:val="clear" w:color="auto" w:fill="FFFFFF"/>
        </w:rPr>
        <w:t>изложенные в письменном виде мнения членов Рабочего органа;</w:t>
      </w:r>
    </w:p>
    <w:p w:rsidR="009B173E" w:rsidRDefault="009B173E" w:rsidP="009B173E">
      <w:pPr>
        <w:pStyle w:val="a3"/>
        <w:shd w:val="clear" w:color="auto" w:fill="FFFFFF"/>
        <w:tabs>
          <w:tab w:val="left" w:pos="0"/>
          <w:tab w:val="left" w:pos="426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3)</w:t>
      </w:r>
      <w:r w:rsidRPr="00EF21A3">
        <w:rPr>
          <w:color w:val="222222"/>
          <w:sz w:val="26"/>
          <w:szCs w:val="26"/>
          <w:shd w:val="clear" w:color="auto" w:fill="FFFFFF"/>
        </w:rPr>
        <w:tab/>
      </w:r>
      <w:r w:rsidR="00CD6108" w:rsidRPr="00EF21A3">
        <w:rPr>
          <w:color w:val="222222"/>
          <w:sz w:val="26"/>
          <w:szCs w:val="26"/>
          <w:shd w:val="clear" w:color="auto" w:fill="FFFFFF"/>
        </w:rPr>
        <w:t xml:space="preserve">изложенные в письменном виде мнения отсутствующих на заседании Рабочего органа членов Рабочего органа, </w:t>
      </w:r>
      <w:r w:rsidR="00ED72EA">
        <w:rPr>
          <w:color w:val="222222"/>
          <w:sz w:val="26"/>
          <w:szCs w:val="26"/>
          <w:shd w:val="clear" w:color="auto" w:fill="FFFFFF"/>
        </w:rPr>
        <w:t>озвученные</w:t>
      </w:r>
      <w:r w:rsidR="00ED72EA"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="00CD6108" w:rsidRPr="00EF21A3">
        <w:rPr>
          <w:color w:val="222222"/>
          <w:sz w:val="26"/>
          <w:szCs w:val="26"/>
          <w:shd w:val="clear" w:color="auto" w:fill="FFFFFF"/>
        </w:rPr>
        <w:t>на заседании Рабочего орг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ана </w:t>
      </w:r>
      <w:r w:rsidR="001E5667">
        <w:rPr>
          <w:color w:val="222222"/>
          <w:sz w:val="26"/>
          <w:szCs w:val="26"/>
          <w:shd w:val="clear" w:color="auto" w:fill="FFFFFF"/>
        </w:rPr>
        <w:t xml:space="preserve">руководителем или </w:t>
      </w:r>
      <w:r w:rsidRPr="00EF21A3">
        <w:rPr>
          <w:color w:val="222222"/>
          <w:sz w:val="26"/>
          <w:szCs w:val="26"/>
          <w:shd w:val="clear" w:color="auto" w:fill="FFFFFF"/>
        </w:rPr>
        <w:t>секретарем Рабочего органа</w:t>
      </w:r>
      <w:r w:rsidR="001E5667">
        <w:rPr>
          <w:color w:val="222222"/>
          <w:sz w:val="26"/>
          <w:szCs w:val="26"/>
          <w:shd w:val="clear" w:color="auto" w:fill="FFFFFF"/>
        </w:rPr>
        <w:t>;</w:t>
      </w:r>
    </w:p>
    <w:p w:rsidR="00EE319C" w:rsidRPr="00EF21A3" w:rsidRDefault="00EE319C" w:rsidP="009B173E">
      <w:pPr>
        <w:pStyle w:val="a3"/>
        <w:shd w:val="clear" w:color="auto" w:fill="FFFFFF"/>
        <w:tabs>
          <w:tab w:val="left" w:pos="0"/>
          <w:tab w:val="left" w:pos="426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4) </w:t>
      </w:r>
      <w:r w:rsidR="00023F5B"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 xml:space="preserve">иные материалы, рассмотренные на заседании </w:t>
      </w:r>
      <w:r w:rsidR="00023F5B">
        <w:rPr>
          <w:color w:val="222222"/>
          <w:sz w:val="26"/>
          <w:szCs w:val="26"/>
          <w:shd w:val="clear" w:color="auto" w:fill="FFFFFF"/>
        </w:rPr>
        <w:t>Р</w:t>
      </w:r>
      <w:r>
        <w:rPr>
          <w:color w:val="222222"/>
          <w:sz w:val="26"/>
          <w:szCs w:val="26"/>
          <w:shd w:val="clear" w:color="auto" w:fill="FFFFFF"/>
        </w:rPr>
        <w:t>абочего органа.</w:t>
      </w:r>
    </w:p>
    <w:p w:rsidR="009B173E" w:rsidRPr="00EF21A3" w:rsidRDefault="00CD6108" w:rsidP="00175188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Хранение протоколов заседаний Рабочего органа, а также иных документов и материалов Рабочего органа обеспечи</w:t>
      </w:r>
      <w:r w:rsidR="009B173E" w:rsidRPr="00EF21A3">
        <w:rPr>
          <w:color w:val="222222"/>
          <w:sz w:val="26"/>
          <w:szCs w:val="26"/>
          <w:shd w:val="clear" w:color="auto" w:fill="FFFFFF"/>
        </w:rPr>
        <w:t xml:space="preserve">вает </w:t>
      </w:r>
      <w:r w:rsidR="00EE319C">
        <w:rPr>
          <w:color w:val="222222"/>
          <w:sz w:val="26"/>
          <w:szCs w:val="26"/>
          <w:shd w:val="clear" w:color="auto" w:fill="FFFFFF"/>
        </w:rPr>
        <w:t xml:space="preserve">руководитель </w:t>
      </w:r>
      <w:r w:rsidR="009B173E" w:rsidRPr="00EF21A3">
        <w:rPr>
          <w:color w:val="222222"/>
          <w:sz w:val="26"/>
          <w:szCs w:val="26"/>
          <w:shd w:val="clear" w:color="auto" w:fill="FFFFFF"/>
        </w:rPr>
        <w:t>Рабочего органа.</w:t>
      </w:r>
    </w:p>
    <w:p w:rsidR="00CD6108" w:rsidRPr="00EF21A3" w:rsidRDefault="00CD6108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При необходимости секретарь Рабочего органа подготавливает и предоставляет выписки из протоколов заседаний Рабочего органа. Выписки из </w:t>
      </w:r>
      <w:r w:rsidRPr="00EF21A3">
        <w:rPr>
          <w:color w:val="222222"/>
          <w:sz w:val="26"/>
          <w:szCs w:val="26"/>
          <w:shd w:val="clear" w:color="auto" w:fill="FFFFFF"/>
        </w:rPr>
        <w:lastRenderedPageBreak/>
        <w:t xml:space="preserve">протоколов заседаний Рабочего органа подписываются секретарем </w:t>
      </w:r>
      <w:r w:rsidR="00EE319C">
        <w:rPr>
          <w:color w:val="222222"/>
          <w:sz w:val="26"/>
          <w:szCs w:val="26"/>
          <w:shd w:val="clear" w:color="auto" w:fill="FFFFFF"/>
        </w:rPr>
        <w:t xml:space="preserve">и руководителем </w:t>
      </w:r>
      <w:r w:rsidRPr="00EF21A3">
        <w:rPr>
          <w:color w:val="222222"/>
          <w:sz w:val="26"/>
          <w:szCs w:val="26"/>
          <w:shd w:val="clear" w:color="auto" w:fill="FFFFFF"/>
        </w:rPr>
        <w:t>Рабочего органа.</w:t>
      </w:r>
    </w:p>
    <w:p w:rsidR="00CD6108" w:rsidRPr="00EF21A3" w:rsidRDefault="00023F5B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Ч</w:t>
      </w:r>
      <w:r w:rsidR="00CD6108" w:rsidRPr="00EF21A3">
        <w:rPr>
          <w:color w:val="222222"/>
          <w:sz w:val="26"/>
          <w:szCs w:val="26"/>
          <w:shd w:val="clear" w:color="auto" w:fill="FFFFFF"/>
        </w:rPr>
        <w:t>лен Рабочего органа</w:t>
      </w:r>
      <w:r w:rsidR="00116DDD"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 xml:space="preserve">исключается из состава Рабочего органа </w:t>
      </w:r>
      <w:r w:rsidR="00116DDD" w:rsidRPr="00EF21A3">
        <w:rPr>
          <w:color w:val="222222"/>
          <w:sz w:val="26"/>
          <w:szCs w:val="26"/>
          <w:shd w:val="clear" w:color="auto" w:fill="FFFFFF"/>
        </w:rPr>
        <w:t>по одному из следующих оснований</w:t>
      </w:r>
      <w:r w:rsidR="00CD6108" w:rsidRPr="00EF21A3">
        <w:rPr>
          <w:color w:val="222222"/>
          <w:sz w:val="26"/>
          <w:szCs w:val="26"/>
          <w:shd w:val="clear" w:color="auto" w:fill="FFFFFF"/>
        </w:rPr>
        <w:t>:</w:t>
      </w:r>
    </w:p>
    <w:p w:rsidR="009B173E" w:rsidRPr="00EF21A3" w:rsidRDefault="009B173E" w:rsidP="009B173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1)</w:t>
      </w:r>
      <w:r w:rsidRPr="00EF21A3">
        <w:rPr>
          <w:color w:val="222222"/>
          <w:sz w:val="26"/>
          <w:szCs w:val="26"/>
          <w:shd w:val="clear" w:color="auto" w:fill="FFFFFF"/>
        </w:rPr>
        <w:tab/>
        <w:t>заявление члена Рабочего органа в письменной форме о выходе из членов Рабочего органа;</w:t>
      </w:r>
    </w:p>
    <w:p w:rsidR="00CD6108" w:rsidRPr="00EF21A3" w:rsidRDefault="009B173E" w:rsidP="009B173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10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2)</w:t>
      </w:r>
      <w:r w:rsidRPr="00EF21A3">
        <w:rPr>
          <w:color w:val="222222"/>
          <w:sz w:val="26"/>
          <w:szCs w:val="26"/>
          <w:shd w:val="clear" w:color="auto" w:fill="FFFFFF"/>
        </w:rPr>
        <w:tab/>
      </w:r>
      <w:r w:rsidR="00D95CCE" w:rsidRPr="00EF21A3">
        <w:rPr>
          <w:color w:val="222222"/>
          <w:sz w:val="26"/>
          <w:szCs w:val="26"/>
          <w:shd w:val="clear" w:color="auto" w:fill="FFFFFF"/>
        </w:rPr>
        <w:t xml:space="preserve">отсутствие на </w:t>
      </w:r>
      <w:r w:rsidRPr="00EF21A3">
        <w:rPr>
          <w:color w:val="222222"/>
          <w:sz w:val="26"/>
          <w:szCs w:val="26"/>
          <w:shd w:val="clear" w:color="auto" w:fill="FFFFFF"/>
        </w:rPr>
        <w:t>трех</w:t>
      </w:r>
      <w:r w:rsidR="00395214" w:rsidRPr="00EF21A3">
        <w:rPr>
          <w:color w:val="222222"/>
          <w:sz w:val="26"/>
          <w:szCs w:val="26"/>
          <w:shd w:val="clear" w:color="auto" w:fill="FFFFFF"/>
        </w:rPr>
        <w:t xml:space="preserve"> и более </w:t>
      </w:r>
      <w:r w:rsidRPr="00EF21A3">
        <w:rPr>
          <w:color w:val="222222"/>
          <w:sz w:val="26"/>
          <w:szCs w:val="26"/>
          <w:shd w:val="clear" w:color="auto" w:fill="FFFFFF"/>
        </w:rPr>
        <w:t>или двух подряд</w:t>
      </w:r>
      <w:r w:rsidR="00CD6108"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Pr="00EF21A3">
        <w:rPr>
          <w:color w:val="222222"/>
          <w:sz w:val="26"/>
          <w:szCs w:val="26"/>
          <w:shd w:val="clear" w:color="auto" w:fill="FFFFFF"/>
        </w:rPr>
        <w:t>заседани</w:t>
      </w:r>
      <w:r w:rsidR="00D95CCE" w:rsidRPr="00EF21A3">
        <w:rPr>
          <w:color w:val="222222"/>
          <w:sz w:val="26"/>
          <w:szCs w:val="26"/>
          <w:shd w:val="clear" w:color="auto" w:fill="FFFFFF"/>
        </w:rPr>
        <w:t>ях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Рабочего органа</w:t>
      </w:r>
      <w:r w:rsidR="00B534B9">
        <w:rPr>
          <w:color w:val="222222"/>
          <w:sz w:val="26"/>
          <w:szCs w:val="26"/>
          <w:shd w:val="clear" w:color="auto" w:fill="FFFFFF"/>
        </w:rPr>
        <w:t>;</w:t>
      </w:r>
    </w:p>
    <w:p w:rsidR="00CD6108" w:rsidRPr="00EF21A3" w:rsidRDefault="009B173E" w:rsidP="00D95CC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3)</w:t>
      </w:r>
      <w:r w:rsidRPr="00EF21A3">
        <w:rPr>
          <w:color w:val="222222"/>
          <w:sz w:val="26"/>
          <w:szCs w:val="26"/>
          <w:shd w:val="clear" w:color="auto" w:fill="FFFFFF"/>
        </w:rPr>
        <w:tab/>
        <w:t>непредставление тр</w:t>
      </w:r>
      <w:r w:rsidR="00395214" w:rsidRPr="00EF21A3">
        <w:rPr>
          <w:color w:val="222222"/>
          <w:sz w:val="26"/>
          <w:szCs w:val="26"/>
          <w:shd w:val="clear" w:color="auto" w:fill="FFFFFF"/>
        </w:rPr>
        <w:t>и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="00395214" w:rsidRPr="00EF21A3">
        <w:rPr>
          <w:color w:val="222222"/>
          <w:sz w:val="26"/>
          <w:szCs w:val="26"/>
          <w:shd w:val="clear" w:color="auto" w:fill="FFFFFF"/>
        </w:rPr>
        <w:t xml:space="preserve">и более </w:t>
      </w:r>
      <w:r w:rsidRPr="00EF21A3">
        <w:rPr>
          <w:color w:val="222222"/>
          <w:sz w:val="26"/>
          <w:szCs w:val="26"/>
          <w:shd w:val="clear" w:color="auto" w:fill="FFFFFF"/>
        </w:rPr>
        <w:t>или дв</w:t>
      </w:r>
      <w:r w:rsidR="00395214" w:rsidRPr="00EF21A3">
        <w:rPr>
          <w:color w:val="222222"/>
          <w:sz w:val="26"/>
          <w:szCs w:val="26"/>
          <w:shd w:val="clear" w:color="auto" w:fill="FFFFFF"/>
        </w:rPr>
        <w:t>а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Pr="00EF21A3">
        <w:rPr>
          <w:color w:val="222222"/>
          <w:sz w:val="26"/>
          <w:szCs w:val="26"/>
          <w:shd w:val="clear" w:color="auto" w:fill="FFFFFF"/>
        </w:rPr>
        <w:t>раз</w:t>
      </w:r>
      <w:r w:rsidR="00395214" w:rsidRPr="00EF21A3">
        <w:rPr>
          <w:color w:val="222222"/>
          <w:sz w:val="26"/>
          <w:szCs w:val="26"/>
          <w:shd w:val="clear" w:color="auto" w:fill="FFFFFF"/>
        </w:rPr>
        <w:t>а</w:t>
      </w:r>
      <w:proofErr w:type="gramEnd"/>
      <w:r w:rsidRPr="00EF21A3">
        <w:rPr>
          <w:color w:val="222222"/>
          <w:sz w:val="26"/>
          <w:szCs w:val="26"/>
          <w:shd w:val="clear" w:color="auto" w:fill="FFFFFF"/>
        </w:rPr>
        <w:t xml:space="preserve"> подряд</w:t>
      </w:r>
      <w:r w:rsidR="00A249D1" w:rsidRPr="00EF21A3">
        <w:rPr>
          <w:color w:val="222222"/>
          <w:sz w:val="26"/>
          <w:szCs w:val="26"/>
          <w:shd w:val="clear" w:color="auto" w:fill="FFFFFF"/>
        </w:rPr>
        <w:t xml:space="preserve"> предусмотренного 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="001E5667">
        <w:rPr>
          <w:color w:val="222222"/>
          <w:sz w:val="26"/>
          <w:szCs w:val="26"/>
          <w:shd w:val="clear" w:color="auto" w:fill="FFFFFF"/>
        </w:rPr>
        <w:t>пунктом 8</w:t>
      </w:r>
      <w:r w:rsidR="00ED72EA"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="00A249D1" w:rsidRPr="00EF21A3">
        <w:rPr>
          <w:color w:val="222222"/>
          <w:sz w:val="26"/>
          <w:szCs w:val="26"/>
          <w:shd w:val="clear" w:color="auto" w:fill="FFFFFF"/>
        </w:rPr>
        <w:t xml:space="preserve">настоящего Регламента </w:t>
      </w:r>
      <w:r w:rsidR="00116DDD" w:rsidRPr="00EF21A3">
        <w:rPr>
          <w:color w:val="222222"/>
          <w:sz w:val="26"/>
          <w:szCs w:val="26"/>
          <w:shd w:val="clear" w:color="auto" w:fill="FFFFFF"/>
        </w:rPr>
        <w:t xml:space="preserve">мнения по рассматриваемым на заседании Рабочего органа </w:t>
      </w:r>
      <w:r w:rsidR="00A249D1" w:rsidRPr="00EF21A3">
        <w:rPr>
          <w:color w:val="222222"/>
          <w:sz w:val="26"/>
          <w:szCs w:val="26"/>
          <w:shd w:val="clear" w:color="auto" w:fill="FFFFFF"/>
        </w:rPr>
        <w:t>вопросам;</w:t>
      </w:r>
    </w:p>
    <w:p w:rsidR="00BE0080" w:rsidRPr="00ED72EA" w:rsidRDefault="00BE0080" w:rsidP="00D95CCE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4)</w:t>
      </w:r>
      <w:r w:rsidRPr="00EF21A3">
        <w:rPr>
          <w:color w:val="222222"/>
          <w:sz w:val="26"/>
          <w:szCs w:val="26"/>
          <w:shd w:val="clear" w:color="auto" w:fill="FFFFFF"/>
        </w:rPr>
        <w:tab/>
        <w:t xml:space="preserve">нарушение </w:t>
      </w:r>
      <w:r w:rsidR="001037B8" w:rsidRPr="00ED72EA">
        <w:rPr>
          <w:color w:val="222222"/>
          <w:sz w:val="26"/>
          <w:szCs w:val="26"/>
          <w:shd w:val="clear" w:color="auto" w:fill="FFFFFF"/>
        </w:rPr>
        <w:t>подпунктов 3,</w:t>
      </w:r>
      <w:r w:rsidR="00623CDD" w:rsidRPr="00ED72EA">
        <w:rPr>
          <w:color w:val="222222"/>
          <w:sz w:val="26"/>
          <w:szCs w:val="26"/>
          <w:shd w:val="clear" w:color="auto" w:fill="FFFFFF"/>
        </w:rPr>
        <w:t xml:space="preserve"> </w:t>
      </w:r>
      <w:r w:rsidR="001037B8" w:rsidRPr="00ED72EA">
        <w:rPr>
          <w:color w:val="222222"/>
          <w:sz w:val="26"/>
          <w:szCs w:val="26"/>
          <w:shd w:val="clear" w:color="auto" w:fill="FFFFFF"/>
        </w:rPr>
        <w:t xml:space="preserve">4 пункта </w:t>
      </w:r>
      <w:r w:rsidR="00ED72EA" w:rsidRPr="00AF46AE">
        <w:rPr>
          <w:color w:val="222222"/>
          <w:sz w:val="26"/>
          <w:szCs w:val="26"/>
          <w:shd w:val="clear" w:color="auto" w:fill="FFFFFF"/>
        </w:rPr>
        <w:t>10</w:t>
      </w:r>
      <w:r w:rsidR="00ED72EA" w:rsidRPr="00ED72EA">
        <w:rPr>
          <w:color w:val="222222"/>
          <w:sz w:val="26"/>
          <w:szCs w:val="26"/>
          <w:shd w:val="clear" w:color="auto" w:fill="FFFFFF"/>
        </w:rPr>
        <w:t xml:space="preserve"> </w:t>
      </w:r>
      <w:r w:rsidR="001037B8" w:rsidRPr="00ED72EA">
        <w:rPr>
          <w:color w:val="222222"/>
          <w:sz w:val="26"/>
          <w:szCs w:val="26"/>
          <w:shd w:val="clear" w:color="auto" w:fill="FFFFFF"/>
        </w:rPr>
        <w:t xml:space="preserve">и </w:t>
      </w:r>
      <w:r w:rsidRPr="00ED72EA">
        <w:rPr>
          <w:color w:val="222222"/>
          <w:sz w:val="26"/>
          <w:szCs w:val="26"/>
          <w:shd w:val="clear" w:color="auto" w:fill="FFFFFF"/>
        </w:rPr>
        <w:t xml:space="preserve">пунктов </w:t>
      </w:r>
      <w:r w:rsidR="00ED72EA" w:rsidRPr="00AF46AE">
        <w:rPr>
          <w:color w:val="222222"/>
          <w:sz w:val="26"/>
          <w:szCs w:val="26"/>
          <w:shd w:val="clear" w:color="auto" w:fill="FFFFFF"/>
        </w:rPr>
        <w:t>12</w:t>
      </w:r>
      <w:r w:rsidR="00BB6807" w:rsidRPr="00ED72EA">
        <w:rPr>
          <w:color w:val="222222"/>
          <w:sz w:val="26"/>
          <w:szCs w:val="26"/>
          <w:shd w:val="clear" w:color="auto" w:fill="FFFFFF"/>
        </w:rPr>
        <w:t xml:space="preserve">, </w:t>
      </w:r>
      <w:r w:rsidR="00ED72EA" w:rsidRPr="00ED72EA">
        <w:rPr>
          <w:color w:val="222222"/>
          <w:sz w:val="26"/>
          <w:szCs w:val="26"/>
          <w:shd w:val="clear" w:color="auto" w:fill="FFFFFF"/>
        </w:rPr>
        <w:t>1</w:t>
      </w:r>
      <w:r w:rsidR="00ED72EA" w:rsidRPr="00E00DC2">
        <w:rPr>
          <w:color w:val="222222"/>
          <w:sz w:val="26"/>
          <w:szCs w:val="26"/>
          <w:shd w:val="clear" w:color="auto" w:fill="FFFFFF"/>
        </w:rPr>
        <w:t>3</w:t>
      </w:r>
      <w:r w:rsidR="00ED72EA" w:rsidRPr="00ED72EA">
        <w:rPr>
          <w:color w:val="222222"/>
          <w:sz w:val="26"/>
          <w:szCs w:val="26"/>
          <w:shd w:val="clear" w:color="auto" w:fill="FFFFFF"/>
        </w:rPr>
        <w:t xml:space="preserve"> </w:t>
      </w:r>
      <w:r w:rsidR="00BB6807" w:rsidRPr="00ED72EA">
        <w:rPr>
          <w:color w:val="222222"/>
          <w:sz w:val="26"/>
          <w:szCs w:val="26"/>
          <w:shd w:val="clear" w:color="auto" w:fill="FFFFFF"/>
        </w:rPr>
        <w:t>настоящего Регламента;</w:t>
      </w:r>
    </w:p>
    <w:p w:rsidR="001746C6" w:rsidRPr="00ED72EA" w:rsidRDefault="00BB6807" w:rsidP="001746C6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36" w:lineRule="auto"/>
        <w:ind w:firstLine="709"/>
        <w:rPr>
          <w:color w:val="222222"/>
          <w:sz w:val="26"/>
          <w:szCs w:val="26"/>
          <w:shd w:val="clear" w:color="auto" w:fill="FFFFFF"/>
        </w:rPr>
      </w:pPr>
      <w:r w:rsidRPr="00ED72EA">
        <w:rPr>
          <w:color w:val="222222"/>
          <w:sz w:val="26"/>
          <w:szCs w:val="26"/>
          <w:shd w:val="clear" w:color="auto" w:fill="FFFFFF"/>
        </w:rPr>
        <w:t>5</w:t>
      </w:r>
      <w:r w:rsidR="00CD6108" w:rsidRPr="00ED72EA">
        <w:rPr>
          <w:color w:val="222222"/>
          <w:sz w:val="26"/>
          <w:szCs w:val="26"/>
          <w:shd w:val="clear" w:color="auto" w:fill="FFFFFF"/>
        </w:rPr>
        <w:t xml:space="preserve">) </w:t>
      </w:r>
      <w:r w:rsidR="00D95CCE" w:rsidRPr="00ED72EA">
        <w:rPr>
          <w:color w:val="222222"/>
          <w:sz w:val="26"/>
          <w:szCs w:val="26"/>
          <w:shd w:val="clear" w:color="auto" w:fill="FFFFFF"/>
        </w:rPr>
        <w:tab/>
        <w:t>иных</w:t>
      </w:r>
      <w:r w:rsidR="00CD6108" w:rsidRPr="00ED72EA">
        <w:rPr>
          <w:color w:val="222222"/>
          <w:sz w:val="26"/>
          <w:szCs w:val="26"/>
          <w:shd w:val="clear" w:color="auto" w:fill="FFFFFF"/>
        </w:rPr>
        <w:t xml:space="preserve"> основани</w:t>
      </w:r>
      <w:r w:rsidR="00D95CCE" w:rsidRPr="00ED72EA">
        <w:rPr>
          <w:color w:val="222222"/>
          <w:sz w:val="26"/>
          <w:szCs w:val="26"/>
          <w:shd w:val="clear" w:color="auto" w:fill="FFFFFF"/>
        </w:rPr>
        <w:t>й</w:t>
      </w:r>
      <w:r w:rsidR="00CD6108" w:rsidRPr="00ED72EA">
        <w:rPr>
          <w:color w:val="222222"/>
          <w:sz w:val="26"/>
          <w:szCs w:val="26"/>
          <w:shd w:val="clear" w:color="auto" w:fill="FFFFFF"/>
        </w:rPr>
        <w:t>, предусмотренны</w:t>
      </w:r>
      <w:r w:rsidR="00EB7880" w:rsidRPr="00ED72EA">
        <w:rPr>
          <w:color w:val="222222"/>
          <w:sz w:val="26"/>
          <w:szCs w:val="26"/>
          <w:shd w:val="clear" w:color="auto" w:fill="FFFFFF"/>
        </w:rPr>
        <w:t>х</w:t>
      </w:r>
      <w:r w:rsidR="00CD6108" w:rsidRPr="00ED72EA">
        <w:rPr>
          <w:color w:val="222222"/>
          <w:sz w:val="26"/>
          <w:szCs w:val="26"/>
          <w:shd w:val="clear" w:color="auto" w:fill="FFFFFF"/>
        </w:rPr>
        <w:t xml:space="preserve"> </w:t>
      </w:r>
      <w:r w:rsidR="009B173E" w:rsidRPr="00ED72EA">
        <w:rPr>
          <w:color w:val="222222"/>
          <w:sz w:val="26"/>
          <w:szCs w:val="26"/>
          <w:shd w:val="clear" w:color="auto" w:fill="FFFFFF"/>
        </w:rPr>
        <w:t>законодательством.</w:t>
      </w:r>
    </w:p>
    <w:p w:rsidR="001746C6" w:rsidRDefault="00BB3D19" w:rsidP="00175188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D72EA">
        <w:rPr>
          <w:color w:val="222222"/>
          <w:sz w:val="26"/>
          <w:szCs w:val="26"/>
          <w:shd w:val="clear" w:color="auto" w:fill="FFFFFF"/>
        </w:rPr>
        <w:t>При наличии оснований, указанных в пункте 2</w:t>
      </w:r>
      <w:r w:rsidR="00ED72EA" w:rsidRPr="00ED72EA">
        <w:rPr>
          <w:color w:val="222222"/>
          <w:sz w:val="26"/>
          <w:szCs w:val="26"/>
          <w:shd w:val="clear" w:color="auto" w:fill="FFFFFF"/>
        </w:rPr>
        <w:t>5</w:t>
      </w:r>
      <w:r>
        <w:rPr>
          <w:color w:val="222222"/>
          <w:sz w:val="26"/>
          <w:szCs w:val="26"/>
          <w:shd w:val="clear" w:color="auto" w:fill="FFFFFF"/>
        </w:rPr>
        <w:t xml:space="preserve"> настоящего Регламента, р</w:t>
      </w:r>
      <w:r w:rsidR="001746C6">
        <w:rPr>
          <w:color w:val="222222"/>
          <w:sz w:val="26"/>
          <w:szCs w:val="26"/>
          <w:shd w:val="clear" w:color="auto" w:fill="FFFFFF"/>
        </w:rPr>
        <w:t xml:space="preserve">уководитель Рабочего органа готовит представление в </w:t>
      </w:r>
      <w:r w:rsidR="00014D55">
        <w:rPr>
          <w:color w:val="222222"/>
          <w:sz w:val="26"/>
          <w:szCs w:val="26"/>
          <w:shd w:val="clear" w:color="auto" w:fill="FFFFFF"/>
        </w:rPr>
        <w:t xml:space="preserve">Совет </w:t>
      </w:r>
      <w:r w:rsidR="001746C6">
        <w:rPr>
          <w:color w:val="222222"/>
          <w:sz w:val="26"/>
          <w:szCs w:val="26"/>
          <w:shd w:val="clear" w:color="auto" w:fill="FFFFFF"/>
        </w:rPr>
        <w:t>об исключении члена Рабочего органа из состава Рабочего органа.</w:t>
      </w:r>
    </w:p>
    <w:p w:rsidR="001037B8" w:rsidRPr="00EF21A3" w:rsidRDefault="00CD6108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Постоянные и временные </w:t>
      </w:r>
      <w:r w:rsidR="00D95CCE" w:rsidRPr="00EF21A3">
        <w:rPr>
          <w:color w:val="222222"/>
          <w:sz w:val="26"/>
          <w:szCs w:val="26"/>
          <w:shd w:val="clear" w:color="auto" w:fill="FFFFFF"/>
        </w:rPr>
        <w:t>комиссии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 Рабочего органа (далее - Комисси</w:t>
      </w:r>
      <w:r w:rsidR="00D95CCE" w:rsidRPr="00EF21A3">
        <w:rPr>
          <w:color w:val="222222"/>
          <w:sz w:val="26"/>
          <w:szCs w:val="26"/>
          <w:shd w:val="clear" w:color="auto" w:fill="FFFFFF"/>
        </w:rPr>
        <w:t>и</w:t>
      </w:r>
      <w:r w:rsidRPr="00EF21A3">
        <w:rPr>
          <w:color w:val="222222"/>
          <w:sz w:val="26"/>
          <w:szCs w:val="26"/>
          <w:shd w:val="clear" w:color="auto" w:fill="FFFFFF"/>
        </w:rPr>
        <w:t>) создаются по направлениям деятельности Рабочего органа с целью подготовки решений Рабочего органа</w:t>
      </w:r>
      <w:r w:rsidR="004E38C8">
        <w:rPr>
          <w:color w:val="222222"/>
          <w:sz w:val="26"/>
          <w:szCs w:val="26"/>
          <w:shd w:val="clear" w:color="auto" w:fill="FFFFFF"/>
        </w:rPr>
        <w:t xml:space="preserve"> и </w:t>
      </w:r>
      <w:r w:rsidR="004B3BCA">
        <w:rPr>
          <w:color w:val="222222"/>
          <w:sz w:val="26"/>
          <w:szCs w:val="26"/>
          <w:shd w:val="clear" w:color="auto" w:fill="FFFFFF"/>
        </w:rPr>
        <w:t xml:space="preserve">осуществляют </w:t>
      </w:r>
      <w:r w:rsidR="004E38C8">
        <w:rPr>
          <w:color w:val="222222"/>
          <w:sz w:val="26"/>
          <w:szCs w:val="26"/>
          <w:shd w:val="clear" w:color="auto" w:fill="FFFFFF"/>
        </w:rPr>
        <w:t>сво</w:t>
      </w:r>
      <w:r w:rsidR="004B3BCA">
        <w:rPr>
          <w:color w:val="222222"/>
          <w:sz w:val="26"/>
          <w:szCs w:val="26"/>
          <w:shd w:val="clear" w:color="auto" w:fill="FFFFFF"/>
        </w:rPr>
        <w:t>ю</w:t>
      </w:r>
      <w:r w:rsidR="004E38C8">
        <w:rPr>
          <w:color w:val="222222"/>
          <w:sz w:val="26"/>
          <w:szCs w:val="26"/>
          <w:shd w:val="clear" w:color="auto" w:fill="FFFFFF"/>
        </w:rPr>
        <w:t xml:space="preserve"> деятельност</w:t>
      </w:r>
      <w:r w:rsidR="004B3BCA">
        <w:rPr>
          <w:color w:val="222222"/>
          <w:sz w:val="26"/>
          <w:szCs w:val="26"/>
          <w:shd w:val="clear" w:color="auto" w:fill="FFFFFF"/>
        </w:rPr>
        <w:t>ь</w:t>
      </w:r>
      <w:r w:rsidR="004E38C8">
        <w:rPr>
          <w:color w:val="222222"/>
          <w:sz w:val="26"/>
          <w:szCs w:val="26"/>
          <w:shd w:val="clear" w:color="auto" w:fill="FFFFFF"/>
        </w:rPr>
        <w:t xml:space="preserve"> </w:t>
      </w:r>
      <w:r w:rsidR="004B3BCA">
        <w:rPr>
          <w:color w:val="222222"/>
          <w:sz w:val="26"/>
          <w:szCs w:val="26"/>
          <w:shd w:val="clear" w:color="auto" w:fill="FFFFFF"/>
        </w:rPr>
        <w:t xml:space="preserve">с учетом </w:t>
      </w:r>
      <w:r w:rsidR="004E38C8">
        <w:rPr>
          <w:color w:val="222222"/>
          <w:sz w:val="26"/>
          <w:szCs w:val="26"/>
          <w:shd w:val="clear" w:color="auto" w:fill="FFFFFF"/>
        </w:rPr>
        <w:t>настоящ</w:t>
      </w:r>
      <w:r w:rsidR="004B3BCA">
        <w:rPr>
          <w:color w:val="222222"/>
          <w:sz w:val="26"/>
          <w:szCs w:val="26"/>
          <w:shd w:val="clear" w:color="auto" w:fill="FFFFFF"/>
        </w:rPr>
        <w:t>его</w:t>
      </w:r>
      <w:r w:rsidR="004E38C8">
        <w:rPr>
          <w:color w:val="222222"/>
          <w:sz w:val="26"/>
          <w:szCs w:val="26"/>
          <w:shd w:val="clear" w:color="auto" w:fill="FFFFFF"/>
        </w:rPr>
        <w:t xml:space="preserve"> Регламент</w:t>
      </w:r>
      <w:r w:rsidR="004B3BCA">
        <w:rPr>
          <w:color w:val="222222"/>
          <w:sz w:val="26"/>
          <w:szCs w:val="26"/>
          <w:shd w:val="clear" w:color="auto" w:fill="FFFFFF"/>
        </w:rPr>
        <w:t>а</w:t>
      </w:r>
      <w:r w:rsidRPr="00EF21A3">
        <w:rPr>
          <w:color w:val="222222"/>
          <w:sz w:val="26"/>
          <w:szCs w:val="26"/>
          <w:shd w:val="clear" w:color="auto" w:fill="FFFFFF"/>
        </w:rPr>
        <w:t>.</w:t>
      </w:r>
      <w:r w:rsidR="00D92C5D" w:rsidRPr="00EF21A3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EC6888" w:rsidRDefault="00CD6108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Временные </w:t>
      </w:r>
      <w:r w:rsidR="00D95CCE" w:rsidRPr="00EF21A3">
        <w:rPr>
          <w:color w:val="222222"/>
          <w:sz w:val="26"/>
          <w:szCs w:val="26"/>
          <w:shd w:val="clear" w:color="auto" w:fill="FFFFFF"/>
        </w:rPr>
        <w:t xml:space="preserve">Комиссии </w:t>
      </w:r>
      <w:r w:rsidRPr="00EF21A3">
        <w:rPr>
          <w:color w:val="222222"/>
          <w:sz w:val="26"/>
          <w:szCs w:val="26"/>
          <w:shd w:val="clear" w:color="auto" w:fill="FFFFFF"/>
        </w:rPr>
        <w:t>создаются по решению Рабочего органа на период выполнения соответствующего поручения Рабочего органа, осуществляют свою деятельность в соответствии с данным поручением.</w:t>
      </w:r>
    </w:p>
    <w:p w:rsidR="00EC6888" w:rsidRDefault="007D5899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При</w:t>
      </w:r>
      <w:r w:rsidR="0002186F" w:rsidRPr="00EC6888">
        <w:rPr>
          <w:color w:val="222222"/>
          <w:sz w:val="26"/>
          <w:szCs w:val="26"/>
          <w:shd w:val="clear" w:color="auto" w:fill="FFFFFF"/>
        </w:rPr>
        <w:t xml:space="preserve"> </w:t>
      </w:r>
      <w:r w:rsidR="00B534B9" w:rsidRPr="00EC6888">
        <w:rPr>
          <w:color w:val="222222"/>
          <w:sz w:val="26"/>
          <w:szCs w:val="26"/>
          <w:shd w:val="clear" w:color="auto" w:fill="FFFFFF"/>
        </w:rPr>
        <w:t>приняти</w:t>
      </w:r>
      <w:r w:rsidR="00B534B9">
        <w:rPr>
          <w:color w:val="222222"/>
          <w:sz w:val="26"/>
          <w:szCs w:val="26"/>
          <w:shd w:val="clear" w:color="auto" w:fill="FFFFFF"/>
        </w:rPr>
        <w:t>и</w:t>
      </w:r>
      <w:r w:rsidR="00B534B9" w:rsidRPr="00EC6888">
        <w:rPr>
          <w:color w:val="222222"/>
          <w:sz w:val="26"/>
          <w:szCs w:val="26"/>
          <w:shd w:val="clear" w:color="auto" w:fill="FFFFFF"/>
        </w:rPr>
        <w:t xml:space="preserve"> </w:t>
      </w:r>
      <w:r w:rsidR="0002186F" w:rsidRPr="00EC6888">
        <w:rPr>
          <w:color w:val="222222"/>
          <w:sz w:val="26"/>
          <w:szCs w:val="26"/>
          <w:shd w:val="clear" w:color="auto" w:fill="FFFFFF"/>
        </w:rPr>
        <w:t xml:space="preserve">решения о создании </w:t>
      </w:r>
      <w:r w:rsidR="00EC6888" w:rsidRPr="00EC6888">
        <w:rPr>
          <w:color w:val="222222"/>
          <w:sz w:val="26"/>
          <w:szCs w:val="26"/>
          <w:shd w:val="clear" w:color="auto" w:fill="FFFFFF"/>
        </w:rPr>
        <w:t>Комиссии</w:t>
      </w:r>
      <w:r w:rsidR="0002186F" w:rsidRPr="00EC6888">
        <w:rPr>
          <w:color w:val="222222"/>
          <w:sz w:val="26"/>
          <w:szCs w:val="26"/>
          <w:shd w:val="clear" w:color="auto" w:fill="FFFFFF"/>
        </w:rPr>
        <w:t xml:space="preserve"> по направлениям деятельности Рабочего органа </w:t>
      </w:r>
      <w:r w:rsidR="0002186F" w:rsidRPr="00DC0F9A">
        <w:rPr>
          <w:color w:val="222222"/>
          <w:sz w:val="26"/>
          <w:szCs w:val="26"/>
          <w:shd w:val="clear" w:color="auto" w:fill="FFFFFF"/>
        </w:rPr>
        <w:t xml:space="preserve">секретарь </w:t>
      </w:r>
      <w:r w:rsidR="00EC6888" w:rsidRPr="00DC0F9A">
        <w:rPr>
          <w:color w:val="222222"/>
          <w:sz w:val="26"/>
          <w:szCs w:val="26"/>
          <w:shd w:val="clear" w:color="auto" w:fill="FFFFFF"/>
        </w:rPr>
        <w:t xml:space="preserve">Комиссии </w:t>
      </w:r>
      <w:r w:rsidR="00EE5512">
        <w:rPr>
          <w:color w:val="222222"/>
          <w:sz w:val="26"/>
          <w:szCs w:val="26"/>
          <w:shd w:val="clear" w:color="auto" w:fill="FFFFFF"/>
        </w:rPr>
        <w:t>назначается руководителем Комиссии</w:t>
      </w:r>
      <w:r w:rsidR="0002186F" w:rsidRPr="00175188">
        <w:rPr>
          <w:color w:val="222222"/>
          <w:sz w:val="26"/>
          <w:szCs w:val="26"/>
          <w:shd w:val="clear" w:color="auto" w:fill="FFFFFF"/>
        </w:rPr>
        <w:t xml:space="preserve"> из числа членов </w:t>
      </w:r>
      <w:r w:rsidR="00EC6888" w:rsidRPr="00175188">
        <w:rPr>
          <w:color w:val="222222"/>
          <w:sz w:val="26"/>
          <w:szCs w:val="26"/>
          <w:shd w:val="clear" w:color="auto" w:fill="FFFFFF"/>
        </w:rPr>
        <w:t>Р</w:t>
      </w:r>
      <w:r w:rsidR="0002186F" w:rsidRPr="00175188">
        <w:rPr>
          <w:color w:val="222222"/>
          <w:sz w:val="26"/>
          <w:szCs w:val="26"/>
          <w:shd w:val="clear" w:color="auto" w:fill="FFFFFF"/>
        </w:rPr>
        <w:t>абочего органа</w:t>
      </w:r>
      <w:r w:rsidR="0002186F" w:rsidRPr="007D5899">
        <w:rPr>
          <w:color w:val="222222"/>
          <w:sz w:val="26"/>
          <w:szCs w:val="26"/>
          <w:shd w:val="clear" w:color="auto" w:fill="FFFFFF"/>
        </w:rPr>
        <w:t>.</w:t>
      </w:r>
      <w:r w:rsidR="0002186F" w:rsidRPr="00ED72EA">
        <w:rPr>
          <w:color w:val="222222"/>
          <w:sz w:val="26"/>
          <w:szCs w:val="26"/>
          <w:shd w:val="clear" w:color="auto" w:fill="FFFFFF"/>
        </w:rPr>
        <w:t xml:space="preserve"> Персональный состав </w:t>
      </w:r>
      <w:r w:rsidR="004E38C8">
        <w:rPr>
          <w:color w:val="222222"/>
          <w:sz w:val="26"/>
          <w:szCs w:val="26"/>
          <w:shd w:val="clear" w:color="auto" w:fill="FFFFFF"/>
        </w:rPr>
        <w:t>К</w:t>
      </w:r>
      <w:r w:rsidR="0002186F" w:rsidRPr="004E38C8">
        <w:rPr>
          <w:color w:val="222222"/>
          <w:sz w:val="26"/>
          <w:szCs w:val="26"/>
          <w:shd w:val="clear" w:color="auto" w:fill="FFFFFF"/>
        </w:rPr>
        <w:t xml:space="preserve">омиссии утверждается </w:t>
      </w:r>
      <w:r w:rsidR="00EC6888" w:rsidRPr="004E38C8">
        <w:rPr>
          <w:color w:val="222222"/>
          <w:sz w:val="26"/>
          <w:szCs w:val="26"/>
          <w:shd w:val="clear" w:color="auto" w:fill="FFFFFF"/>
        </w:rPr>
        <w:t xml:space="preserve">решением </w:t>
      </w:r>
      <w:r w:rsidR="0002186F" w:rsidRPr="00DC0F9A">
        <w:rPr>
          <w:color w:val="222222"/>
          <w:sz w:val="26"/>
          <w:szCs w:val="26"/>
          <w:shd w:val="clear" w:color="auto" w:fill="FFFFFF"/>
        </w:rPr>
        <w:t>Рабоч</w:t>
      </w:r>
      <w:r w:rsidR="00EC6888" w:rsidRPr="00DC0F9A">
        <w:rPr>
          <w:color w:val="222222"/>
          <w:sz w:val="26"/>
          <w:szCs w:val="26"/>
          <w:shd w:val="clear" w:color="auto" w:fill="FFFFFF"/>
        </w:rPr>
        <w:t>его</w:t>
      </w:r>
      <w:r w:rsidR="0002186F" w:rsidRPr="00DC0F9A">
        <w:rPr>
          <w:color w:val="222222"/>
          <w:sz w:val="26"/>
          <w:szCs w:val="26"/>
          <w:shd w:val="clear" w:color="auto" w:fill="FFFFFF"/>
        </w:rPr>
        <w:t xml:space="preserve"> орган</w:t>
      </w:r>
      <w:r w:rsidR="00EC6888" w:rsidRPr="00DC0F9A">
        <w:rPr>
          <w:color w:val="222222"/>
          <w:sz w:val="26"/>
          <w:szCs w:val="26"/>
          <w:shd w:val="clear" w:color="auto" w:fill="FFFFFF"/>
        </w:rPr>
        <w:t>а</w:t>
      </w:r>
      <w:r w:rsidR="0002186F" w:rsidRPr="00CC3B46">
        <w:rPr>
          <w:color w:val="222222"/>
          <w:sz w:val="26"/>
          <w:szCs w:val="26"/>
          <w:shd w:val="clear" w:color="auto" w:fill="FFFFFF"/>
        </w:rPr>
        <w:t>.</w:t>
      </w:r>
    </w:p>
    <w:p w:rsidR="00EC6888" w:rsidRDefault="00EC6888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AF46AE">
        <w:rPr>
          <w:color w:val="222222"/>
          <w:sz w:val="26"/>
          <w:szCs w:val="26"/>
          <w:shd w:val="clear" w:color="auto" w:fill="FFFFFF"/>
        </w:rPr>
        <w:t>Руководитель Комиссии информирует руководителя и членов Рабочего органа о деятельности Комиссии.</w:t>
      </w:r>
    </w:p>
    <w:p w:rsidR="00EC6888" w:rsidRPr="00AF46AE" w:rsidRDefault="00EC6888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AF46AE">
        <w:rPr>
          <w:color w:val="222222"/>
          <w:sz w:val="26"/>
          <w:szCs w:val="26"/>
          <w:shd w:val="clear" w:color="auto" w:fill="FFFFFF"/>
        </w:rPr>
        <w:t>Результаты работы Комиссий выносятся на обсуждение членов Рабочего органа, которые вправе принять одно из следующих решений:</w:t>
      </w:r>
    </w:p>
    <w:p w:rsidR="004E38C8" w:rsidRDefault="00EC6888" w:rsidP="00AF46AE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lastRenderedPageBreak/>
        <w:t>п</w:t>
      </w:r>
      <w:r w:rsidRPr="00EC68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ринять результаты работы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К</w:t>
      </w:r>
      <w:r w:rsidRPr="00EC68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омиссии;</w:t>
      </w:r>
    </w:p>
    <w:p w:rsidR="0002186F" w:rsidRPr="00AF46AE" w:rsidRDefault="00EC6888" w:rsidP="00AF46AE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4E38C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рекомендовать Комиссии провести доработку представленных результатов.</w:t>
      </w:r>
    </w:p>
    <w:p w:rsidR="00395214" w:rsidRPr="00EF21A3" w:rsidRDefault="00395214" w:rsidP="00175188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Сведения о деятельности </w:t>
      </w:r>
      <w:r w:rsidR="009B0090" w:rsidRPr="00EF21A3">
        <w:rPr>
          <w:color w:val="222222"/>
          <w:sz w:val="26"/>
          <w:szCs w:val="26"/>
          <w:shd w:val="clear" w:color="auto" w:fill="FFFFFF"/>
        </w:rPr>
        <w:t xml:space="preserve">Рабочего органа </w:t>
      </w:r>
      <w:r w:rsidR="00EE319C">
        <w:rPr>
          <w:color w:val="222222"/>
          <w:sz w:val="26"/>
          <w:szCs w:val="26"/>
          <w:shd w:val="clear" w:color="auto" w:fill="FFFFFF"/>
        </w:rPr>
        <w:t>(</w:t>
      </w:r>
      <w:r w:rsidR="001746C6">
        <w:rPr>
          <w:color w:val="222222"/>
          <w:sz w:val="26"/>
          <w:szCs w:val="26"/>
          <w:shd w:val="clear" w:color="auto" w:fill="FFFFFF"/>
        </w:rPr>
        <w:t>выписки</w:t>
      </w:r>
      <w:r w:rsidR="00C03EE8">
        <w:rPr>
          <w:color w:val="222222"/>
          <w:sz w:val="26"/>
          <w:szCs w:val="26"/>
          <w:shd w:val="clear" w:color="auto" w:fill="FFFFFF"/>
        </w:rPr>
        <w:t xml:space="preserve"> из протоколов</w:t>
      </w:r>
      <w:r w:rsidR="001746C6">
        <w:rPr>
          <w:color w:val="222222"/>
          <w:sz w:val="26"/>
          <w:szCs w:val="26"/>
          <w:shd w:val="clear" w:color="auto" w:fill="FFFFFF"/>
        </w:rPr>
        <w:t>;</w:t>
      </w:r>
      <w:r w:rsidR="00EE319C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="00EE319C">
        <w:rPr>
          <w:color w:val="222222"/>
          <w:sz w:val="26"/>
          <w:szCs w:val="26"/>
          <w:shd w:val="clear" w:color="auto" w:fill="FFFFFF"/>
        </w:rPr>
        <w:t>документы, по которым приняты решения Рабочим органом</w:t>
      </w:r>
      <w:r w:rsidR="00C03EE8">
        <w:rPr>
          <w:color w:val="222222"/>
          <w:sz w:val="26"/>
          <w:szCs w:val="26"/>
          <w:shd w:val="clear" w:color="auto" w:fill="FFFFFF"/>
        </w:rPr>
        <w:t>, а также иные материалы по решению Рабочего органа</w:t>
      </w:r>
      <w:r w:rsidR="00EE319C">
        <w:rPr>
          <w:color w:val="222222"/>
          <w:sz w:val="26"/>
          <w:szCs w:val="26"/>
          <w:shd w:val="clear" w:color="auto" w:fill="FFFFFF"/>
        </w:rPr>
        <w:t xml:space="preserve">) 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являются открытыми, общедоступными и </w:t>
      </w:r>
      <w:r w:rsidR="009B0090">
        <w:rPr>
          <w:color w:val="222222"/>
          <w:sz w:val="26"/>
          <w:szCs w:val="26"/>
          <w:shd w:val="clear" w:color="auto" w:fill="FFFFFF"/>
        </w:rPr>
        <w:t xml:space="preserve">подлежат направлению секретарем Рабочего органа не позднее </w:t>
      </w:r>
      <w:r w:rsidR="007D5899">
        <w:rPr>
          <w:color w:val="222222"/>
          <w:sz w:val="26"/>
          <w:szCs w:val="26"/>
          <w:shd w:val="clear" w:color="auto" w:fill="FFFFFF"/>
        </w:rPr>
        <w:t>3</w:t>
      </w:r>
      <w:r w:rsidR="009B0090">
        <w:rPr>
          <w:color w:val="222222"/>
          <w:sz w:val="26"/>
          <w:szCs w:val="26"/>
          <w:shd w:val="clear" w:color="auto" w:fill="FFFFFF"/>
        </w:rPr>
        <w:t xml:space="preserve"> рабочих дней с даты подписания протокола заседания Рабочего органа секретарю Совета  с целью </w:t>
      </w:r>
      <w:r w:rsidR="00A15A16">
        <w:rPr>
          <w:color w:val="222222"/>
          <w:sz w:val="26"/>
          <w:szCs w:val="26"/>
          <w:shd w:val="clear" w:color="auto" w:fill="FFFFFF"/>
        </w:rPr>
        <w:t xml:space="preserve">обеспечения возможности </w:t>
      </w:r>
      <w:r w:rsidR="009B0090">
        <w:rPr>
          <w:color w:val="222222"/>
          <w:sz w:val="26"/>
          <w:szCs w:val="26"/>
          <w:shd w:val="clear" w:color="auto" w:fill="FFFFFF"/>
        </w:rPr>
        <w:t>их</w:t>
      </w:r>
      <w:r w:rsidR="009B0090" w:rsidRPr="00EF21A3">
        <w:rPr>
          <w:color w:val="222222"/>
          <w:sz w:val="26"/>
          <w:szCs w:val="26"/>
          <w:shd w:val="clear" w:color="auto" w:fill="FFFFFF"/>
        </w:rPr>
        <w:t xml:space="preserve"> размещени</w:t>
      </w:r>
      <w:r w:rsidR="009B0090">
        <w:rPr>
          <w:color w:val="222222"/>
          <w:sz w:val="26"/>
          <w:szCs w:val="26"/>
          <w:shd w:val="clear" w:color="auto" w:fill="FFFFFF"/>
        </w:rPr>
        <w:t>я</w:t>
      </w:r>
      <w:r w:rsidR="009B0090" w:rsidRPr="00EF21A3">
        <w:rPr>
          <w:color w:val="222222"/>
          <w:sz w:val="26"/>
          <w:szCs w:val="26"/>
          <w:shd w:val="clear" w:color="auto" w:fill="FFFFFF"/>
        </w:rPr>
        <w:t xml:space="preserve"> </w:t>
      </w:r>
      <w:r w:rsidRPr="00EF21A3">
        <w:rPr>
          <w:color w:val="222222"/>
          <w:sz w:val="26"/>
          <w:szCs w:val="26"/>
          <w:shd w:val="clear" w:color="auto" w:fill="FFFFFF"/>
        </w:rPr>
        <w:t>на официальном сайте Министерства экономического развития Российской Федерации в информационно-телекоммуникационной сети «Интернет».</w:t>
      </w:r>
      <w:proofErr w:type="gramEnd"/>
    </w:p>
    <w:p w:rsidR="00CD6108" w:rsidRPr="00EF21A3" w:rsidRDefault="00395214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>Обеспечение деятельности Рабочего органа осуществляют организации, представители которых входят в состав Рабочего органа.</w:t>
      </w:r>
    </w:p>
    <w:p w:rsidR="00CD6108" w:rsidRPr="00EF21A3" w:rsidRDefault="00BB6807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EF21A3">
        <w:rPr>
          <w:color w:val="222222"/>
          <w:sz w:val="26"/>
          <w:szCs w:val="26"/>
          <w:shd w:val="clear" w:color="auto" w:fill="FFFFFF"/>
        </w:rPr>
        <w:t xml:space="preserve">В целях организации взаимодействия с членами Совета может быть организовано кураторство членов Совета над работой </w:t>
      </w:r>
      <w:r w:rsidR="00791B4B" w:rsidRPr="00EF21A3">
        <w:rPr>
          <w:color w:val="222222"/>
          <w:sz w:val="26"/>
          <w:szCs w:val="26"/>
          <w:shd w:val="clear" w:color="auto" w:fill="FFFFFF"/>
        </w:rPr>
        <w:t>Р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абочего органа </w:t>
      </w:r>
      <w:r w:rsidRPr="00EF21A3">
        <w:rPr>
          <w:color w:val="222222"/>
          <w:sz w:val="26"/>
          <w:szCs w:val="26"/>
          <w:shd w:val="clear" w:color="auto" w:fill="FFFFFF"/>
        </w:rPr>
        <w:br/>
        <w:t>по предложению руководителя Рабочего органа</w:t>
      </w:r>
      <w:r w:rsidR="00623CDD" w:rsidRPr="00EF21A3">
        <w:rPr>
          <w:color w:val="222222"/>
          <w:sz w:val="26"/>
          <w:szCs w:val="26"/>
          <w:shd w:val="clear" w:color="auto" w:fill="FFFFFF"/>
        </w:rPr>
        <w:t xml:space="preserve"> или члена Совета</w:t>
      </w:r>
      <w:r w:rsidRPr="00EF21A3">
        <w:rPr>
          <w:color w:val="222222"/>
          <w:sz w:val="26"/>
          <w:szCs w:val="26"/>
          <w:shd w:val="clear" w:color="auto" w:fill="FFFFFF"/>
        </w:rPr>
        <w:t xml:space="preserve">. </w:t>
      </w:r>
    </w:p>
    <w:p w:rsidR="00BB6807" w:rsidRPr="00FF03FE" w:rsidRDefault="00BB6807" w:rsidP="00AF46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20" w:beforeAutospacing="0" w:after="0" w:afterAutospacing="0" w:line="336" w:lineRule="auto"/>
        <w:ind w:left="0" w:firstLine="709"/>
        <w:rPr>
          <w:color w:val="222222"/>
          <w:sz w:val="26"/>
          <w:szCs w:val="26"/>
          <w:shd w:val="clear" w:color="auto" w:fill="FFFFFF"/>
        </w:rPr>
      </w:pPr>
      <w:r w:rsidRPr="00AA513B">
        <w:rPr>
          <w:color w:val="222222"/>
          <w:sz w:val="26"/>
          <w:szCs w:val="26"/>
          <w:shd w:val="clear" w:color="auto" w:fill="FFFFFF"/>
        </w:rPr>
        <w:t xml:space="preserve">В случае возникновения при работе Рабочего органа вопросов, затрагивающих компетенцию иного Рабочего органа, руководитель Рабочего органа организует взаимодействие и информирование иного </w:t>
      </w:r>
      <w:r w:rsidR="00791B4B" w:rsidRPr="00AA513B">
        <w:rPr>
          <w:color w:val="222222"/>
          <w:sz w:val="26"/>
          <w:szCs w:val="26"/>
          <w:shd w:val="clear" w:color="auto" w:fill="FFFFFF"/>
        </w:rPr>
        <w:t>Р</w:t>
      </w:r>
      <w:r w:rsidRPr="00AA513B">
        <w:rPr>
          <w:color w:val="222222"/>
          <w:sz w:val="26"/>
          <w:szCs w:val="26"/>
          <w:shd w:val="clear" w:color="auto" w:fill="FFFFFF"/>
        </w:rPr>
        <w:t>абочего органа.</w:t>
      </w:r>
    </w:p>
    <w:sectPr w:rsidR="00BB6807" w:rsidRPr="00FF03FE" w:rsidSect="00EF21A3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4E" w:rsidRDefault="00E5524E" w:rsidP="0001290D">
      <w:pPr>
        <w:spacing w:line="240" w:lineRule="auto"/>
      </w:pPr>
      <w:r>
        <w:separator/>
      </w:r>
    </w:p>
  </w:endnote>
  <w:endnote w:type="continuationSeparator" w:id="0">
    <w:p w:rsidR="00E5524E" w:rsidRDefault="00E5524E" w:rsidP="00012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71" w:rsidRDefault="00942771">
    <w:pPr>
      <w:pStyle w:val="a7"/>
      <w:jc w:val="center"/>
    </w:pPr>
  </w:p>
  <w:p w:rsidR="0001290D" w:rsidRDefault="000129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4E" w:rsidRDefault="00E5524E" w:rsidP="0001290D">
      <w:pPr>
        <w:spacing w:line="240" w:lineRule="auto"/>
      </w:pPr>
      <w:r>
        <w:separator/>
      </w:r>
    </w:p>
  </w:footnote>
  <w:footnote w:type="continuationSeparator" w:id="0">
    <w:p w:rsidR="00E5524E" w:rsidRDefault="00E5524E" w:rsidP="000129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024293"/>
      <w:docPartObj>
        <w:docPartGallery w:val="Page Numbers (Top of Page)"/>
        <w:docPartUnique/>
      </w:docPartObj>
    </w:sdtPr>
    <w:sdtContent>
      <w:p w:rsidR="00EF21A3" w:rsidRDefault="00BB01F3">
        <w:pPr>
          <w:pStyle w:val="a5"/>
          <w:jc w:val="center"/>
        </w:pPr>
        <w:r>
          <w:fldChar w:fldCharType="begin"/>
        </w:r>
        <w:r w:rsidR="00EF21A3">
          <w:instrText>PAGE   \* MERGEFORMAT</w:instrText>
        </w:r>
        <w:r>
          <w:fldChar w:fldCharType="separate"/>
        </w:r>
        <w:r w:rsidR="005C0F6B">
          <w:rPr>
            <w:noProof/>
          </w:rPr>
          <w:t>2</w:t>
        </w:r>
        <w:r>
          <w:fldChar w:fldCharType="end"/>
        </w:r>
      </w:p>
    </w:sdtContent>
  </w:sdt>
  <w:p w:rsidR="00EF21A3" w:rsidRDefault="00EF21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E1E"/>
    <w:multiLevelType w:val="hybridMultilevel"/>
    <w:tmpl w:val="81DE7FAA"/>
    <w:lvl w:ilvl="0" w:tplc="12D8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46B27"/>
    <w:multiLevelType w:val="hybridMultilevel"/>
    <w:tmpl w:val="65CEF288"/>
    <w:lvl w:ilvl="0" w:tplc="E2349C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A9801A90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415C03"/>
    <w:multiLevelType w:val="multilevel"/>
    <w:tmpl w:val="22743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585A56"/>
    <w:multiLevelType w:val="hybridMultilevel"/>
    <w:tmpl w:val="4C968EBE"/>
    <w:lvl w:ilvl="0" w:tplc="B30C8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495A78"/>
    <w:multiLevelType w:val="hybridMultilevel"/>
    <w:tmpl w:val="F266B342"/>
    <w:lvl w:ilvl="0" w:tplc="12FC95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792E44D2">
      <w:start w:val="1"/>
      <w:numFmt w:val="decimal"/>
      <w:lvlText w:val="6.%2."/>
      <w:lvlJc w:val="left"/>
      <w:pPr>
        <w:ind w:left="149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BF7B8B"/>
    <w:multiLevelType w:val="hybridMultilevel"/>
    <w:tmpl w:val="A2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C3FD9"/>
    <w:multiLevelType w:val="hybridMultilevel"/>
    <w:tmpl w:val="4468C8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0C1366"/>
    <w:multiLevelType w:val="hybridMultilevel"/>
    <w:tmpl w:val="28C8DE52"/>
    <w:lvl w:ilvl="0" w:tplc="D870023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D14DCD"/>
    <w:multiLevelType w:val="hybridMultilevel"/>
    <w:tmpl w:val="A0B482C0"/>
    <w:lvl w:ilvl="0" w:tplc="56F697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8E83DF9"/>
    <w:multiLevelType w:val="hybridMultilevel"/>
    <w:tmpl w:val="65CEF288"/>
    <w:lvl w:ilvl="0" w:tplc="E2349C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A9801A90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C26AE2"/>
    <w:multiLevelType w:val="hybridMultilevel"/>
    <w:tmpl w:val="B88A07D2"/>
    <w:lvl w:ilvl="0" w:tplc="AC0E068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4F1B1662"/>
    <w:multiLevelType w:val="hybridMultilevel"/>
    <w:tmpl w:val="28C8DE52"/>
    <w:lvl w:ilvl="0" w:tplc="D87002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29901A0"/>
    <w:multiLevelType w:val="hybridMultilevel"/>
    <w:tmpl w:val="0526C48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D8D3C6E"/>
    <w:multiLevelType w:val="hybridMultilevel"/>
    <w:tmpl w:val="0D46B374"/>
    <w:lvl w:ilvl="0" w:tplc="CBA295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102660C"/>
    <w:multiLevelType w:val="hybridMultilevel"/>
    <w:tmpl w:val="667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E0EBA"/>
    <w:multiLevelType w:val="hybridMultilevel"/>
    <w:tmpl w:val="2B98E37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>
      <w:start w:val="1"/>
      <w:numFmt w:val="lowerRoman"/>
      <w:lvlText w:val="%3."/>
      <w:lvlJc w:val="right"/>
      <w:pPr>
        <w:ind w:left="4298" w:hanging="180"/>
      </w:pPr>
    </w:lvl>
    <w:lvl w:ilvl="3" w:tplc="0419000F">
      <w:start w:val="1"/>
      <w:numFmt w:val="decimal"/>
      <w:lvlText w:val="%4."/>
      <w:lvlJc w:val="left"/>
      <w:pPr>
        <w:ind w:left="5018" w:hanging="360"/>
      </w:pPr>
    </w:lvl>
    <w:lvl w:ilvl="4" w:tplc="04190019">
      <w:start w:val="1"/>
      <w:numFmt w:val="lowerLetter"/>
      <w:lvlText w:val="%5."/>
      <w:lvlJc w:val="left"/>
      <w:pPr>
        <w:ind w:left="5738" w:hanging="360"/>
      </w:pPr>
    </w:lvl>
    <w:lvl w:ilvl="5" w:tplc="0419001B">
      <w:start w:val="1"/>
      <w:numFmt w:val="lowerRoman"/>
      <w:lvlText w:val="%6."/>
      <w:lvlJc w:val="right"/>
      <w:pPr>
        <w:ind w:left="6458" w:hanging="180"/>
      </w:pPr>
    </w:lvl>
    <w:lvl w:ilvl="6" w:tplc="0419000F">
      <w:start w:val="1"/>
      <w:numFmt w:val="decimal"/>
      <w:lvlText w:val="%7."/>
      <w:lvlJc w:val="left"/>
      <w:pPr>
        <w:ind w:left="7178" w:hanging="360"/>
      </w:pPr>
    </w:lvl>
    <w:lvl w:ilvl="7" w:tplc="04190019">
      <w:start w:val="1"/>
      <w:numFmt w:val="lowerLetter"/>
      <w:lvlText w:val="%8."/>
      <w:lvlJc w:val="left"/>
      <w:pPr>
        <w:ind w:left="7898" w:hanging="360"/>
      </w:pPr>
    </w:lvl>
    <w:lvl w:ilvl="8" w:tplc="0419001B">
      <w:start w:val="1"/>
      <w:numFmt w:val="lowerRoman"/>
      <w:lvlText w:val="%9."/>
      <w:lvlJc w:val="right"/>
      <w:pPr>
        <w:ind w:left="8618" w:hanging="180"/>
      </w:pPr>
    </w:lvl>
  </w:abstractNum>
  <w:abstractNum w:abstractNumId="16">
    <w:nsid w:val="7B513045"/>
    <w:multiLevelType w:val="hybridMultilevel"/>
    <w:tmpl w:val="60341004"/>
    <w:lvl w:ilvl="0" w:tplc="984AF6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5EB3"/>
    <w:rsid w:val="00010654"/>
    <w:rsid w:val="0001290D"/>
    <w:rsid w:val="00014D55"/>
    <w:rsid w:val="0002186F"/>
    <w:rsid w:val="00023F5B"/>
    <w:rsid w:val="0004797B"/>
    <w:rsid w:val="00056DB7"/>
    <w:rsid w:val="0007596D"/>
    <w:rsid w:val="0009508E"/>
    <w:rsid w:val="000A2D3B"/>
    <w:rsid w:val="000C2BC2"/>
    <w:rsid w:val="001037B8"/>
    <w:rsid w:val="00113F50"/>
    <w:rsid w:val="00116DDD"/>
    <w:rsid w:val="001209C6"/>
    <w:rsid w:val="00126FCF"/>
    <w:rsid w:val="00143881"/>
    <w:rsid w:val="0015554F"/>
    <w:rsid w:val="00166B31"/>
    <w:rsid w:val="001746C6"/>
    <w:rsid w:val="00175188"/>
    <w:rsid w:val="0019154D"/>
    <w:rsid w:val="001C4D38"/>
    <w:rsid w:val="001D15D7"/>
    <w:rsid w:val="001E5667"/>
    <w:rsid w:val="001E6089"/>
    <w:rsid w:val="00212A80"/>
    <w:rsid w:val="002266F8"/>
    <w:rsid w:val="00240179"/>
    <w:rsid w:val="00267742"/>
    <w:rsid w:val="00280382"/>
    <w:rsid w:val="002A497A"/>
    <w:rsid w:val="002C65E2"/>
    <w:rsid w:val="002C68DC"/>
    <w:rsid w:val="002F7967"/>
    <w:rsid w:val="0032581F"/>
    <w:rsid w:val="00395214"/>
    <w:rsid w:val="003A13D8"/>
    <w:rsid w:val="003C2C23"/>
    <w:rsid w:val="003E2C6C"/>
    <w:rsid w:val="003F17FE"/>
    <w:rsid w:val="003F784C"/>
    <w:rsid w:val="00400685"/>
    <w:rsid w:val="00404724"/>
    <w:rsid w:val="0040544C"/>
    <w:rsid w:val="004541B6"/>
    <w:rsid w:val="00461C6A"/>
    <w:rsid w:val="004B3BCA"/>
    <w:rsid w:val="004D2305"/>
    <w:rsid w:val="004D4CB8"/>
    <w:rsid w:val="004E38C8"/>
    <w:rsid w:val="00514DAB"/>
    <w:rsid w:val="005949C5"/>
    <w:rsid w:val="00597A81"/>
    <w:rsid w:val="005C067A"/>
    <w:rsid w:val="005C0F6B"/>
    <w:rsid w:val="005E2E32"/>
    <w:rsid w:val="005E4A5F"/>
    <w:rsid w:val="006127DF"/>
    <w:rsid w:val="0061280A"/>
    <w:rsid w:val="00623CDD"/>
    <w:rsid w:val="00625EB3"/>
    <w:rsid w:val="00630DFB"/>
    <w:rsid w:val="00640639"/>
    <w:rsid w:val="006517BC"/>
    <w:rsid w:val="00694FC4"/>
    <w:rsid w:val="006C0DF1"/>
    <w:rsid w:val="006C5266"/>
    <w:rsid w:val="006D3E26"/>
    <w:rsid w:val="0072015E"/>
    <w:rsid w:val="00721D12"/>
    <w:rsid w:val="007350ED"/>
    <w:rsid w:val="00761634"/>
    <w:rsid w:val="00774A39"/>
    <w:rsid w:val="00785E38"/>
    <w:rsid w:val="00791B4B"/>
    <w:rsid w:val="007A6E8B"/>
    <w:rsid w:val="007C4D28"/>
    <w:rsid w:val="007D5899"/>
    <w:rsid w:val="007E0F02"/>
    <w:rsid w:val="007E37CB"/>
    <w:rsid w:val="007E7458"/>
    <w:rsid w:val="008343B6"/>
    <w:rsid w:val="00854D07"/>
    <w:rsid w:val="00864C89"/>
    <w:rsid w:val="008C2F43"/>
    <w:rsid w:val="008D52B0"/>
    <w:rsid w:val="008E3069"/>
    <w:rsid w:val="00903CC6"/>
    <w:rsid w:val="00942771"/>
    <w:rsid w:val="009605F1"/>
    <w:rsid w:val="00963B14"/>
    <w:rsid w:val="009848D0"/>
    <w:rsid w:val="009B0090"/>
    <w:rsid w:val="009B14D4"/>
    <w:rsid w:val="009B173E"/>
    <w:rsid w:val="009B2C16"/>
    <w:rsid w:val="009C6149"/>
    <w:rsid w:val="009D06A2"/>
    <w:rsid w:val="009D6C2D"/>
    <w:rsid w:val="009E07F9"/>
    <w:rsid w:val="00A0656F"/>
    <w:rsid w:val="00A15A16"/>
    <w:rsid w:val="00A249D1"/>
    <w:rsid w:val="00A36313"/>
    <w:rsid w:val="00A42AB5"/>
    <w:rsid w:val="00A4568C"/>
    <w:rsid w:val="00A85F2D"/>
    <w:rsid w:val="00A95AEA"/>
    <w:rsid w:val="00AA513B"/>
    <w:rsid w:val="00AF1AF9"/>
    <w:rsid w:val="00AF46AE"/>
    <w:rsid w:val="00B07548"/>
    <w:rsid w:val="00B1527F"/>
    <w:rsid w:val="00B23AFD"/>
    <w:rsid w:val="00B46521"/>
    <w:rsid w:val="00B534B9"/>
    <w:rsid w:val="00B62AD6"/>
    <w:rsid w:val="00B66C0A"/>
    <w:rsid w:val="00B86D18"/>
    <w:rsid w:val="00BB01F3"/>
    <w:rsid w:val="00BB3D19"/>
    <w:rsid w:val="00BB6807"/>
    <w:rsid w:val="00BB7BA0"/>
    <w:rsid w:val="00BC3F61"/>
    <w:rsid w:val="00BD5A7D"/>
    <w:rsid w:val="00BE0080"/>
    <w:rsid w:val="00C01F14"/>
    <w:rsid w:val="00C03EE8"/>
    <w:rsid w:val="00C66CCC"/>
    <w:rsid w:val="00C860E9"/>
    <w:rsid w:val="00CC3B46"/>
    <w:rsid w:val="00CD6108"/>
    <w:rsid w:val="00CE0993"/>
    <w:rsid w:val="00D109DD"/>
    <w:rsid w:val="00D2218E"/>
    <w:rsid w:val="00D6494F"/>
    <w:rsid w:val="00D92C5D"/>
    <w:rsid w:val="00D95CCE"/>
    <w:rsid w:val="00DC0F9A"/>
    <w:rsid w:val="00DD5404"/>
    <w:rsid w:val="00E00DC2"/>
    <w:rsid w:val="00E31583"/>
    <w:rsid w:val="00E4399B"/>
    <w:rsid w:val="00E5524E"/>
    <w:rsid w:val="00E6328D"/>
    <w:rsid w:val="00EB4824"/>
    <w:rsid w:val="00EB7880"/>
    <w:rsid w:val="00EC6888"/>
    <w:rsid w:val="00ED32D9"/>
    <w:rsid w:val="00ED72EA"/>
    <w:rsid w:val="00EE319C"/>
    <w:rsid w:val="00EE5512"/>
    <w:rsid w:val="00EF21A3"/>
    <w:rsid w:val="00F67548"/>
    <w:rsid w:val="00FA5E2F"/>
    <w:rsid w:val="00FC13B7"/>
    <w:rsid w:val="00FF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EB3"/>
  </w:style>
  <w:style w:type="character" w:styleId="a4">
    <w:name w:val="Hyperlink"/>
    <w:basedOn w:val="a0"/>
    <w:uiPriority w:val="99"/>
    <w:unhideWhenUsed/>
    <w:rsid w:val="00625E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29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90D"/>
  </w:style>
  <w:style w:type="paragraph" w:styleId="a7">
    <w:name w:val="footer"/>
    <w:basedOn w:val="a"/>
    <w:link w:val="a8"/>
    <w:uiPriority w:val="99"/>
    <w:unhideWhenUsed/>
    <w:rsid w:val="000129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90D"/>
  </w:style>
  <w:style w:type="paragraph" w:styleId="a9">
    <w:name w:val="Balloon Text"/>
    <w:basedOn w:val="a"/>
    <w:link w:val="aa"/>
    <w:uiPriority w:val="99"/>
    <w:semiHidden/>
    <w:unhideWhenUsed/>
    <w:rsid w:val="00095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48D0"/>
    <w:pPr>
      <w:ind w:left="720"/>
      <w:contextualSpacing/>
    </w:pPr>
  </w:style>
  <w:style w:type="paragraph" w:customStyle="1" w:styleId="ConsPlusNormal">
    <w:name w:val="ConsPlusNormal"/>
    <w:rsid w:val="00BB680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774A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4A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4A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4A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4A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EB3"/>
  </w:style>
  <w:style w:type="character" w:styleId="a4">
    <w:name w:val="Hyperlink"/>
    <w:basedOn w:val="a0"/>
    <w:uiPriority w:val="99"/>
    <w:unhideWhenUsed/>
    <w:rsid w:val="00625E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29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90D"/>
  </w:style>
  <w:style w:type="paragraph" w:styleId="a7">
    <w:name w:val="footer"/>
    <w:basedOn w:val="a"/>
    <w:link w:val="a8"/>
    <w:uiPriority w:val="99"/>
    <w:unhideWhenUsed/>
    <w:rsid w:val="000129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90D"/>
  </w:style>
  <w:style w:type="paragraph" w:styleId="a9">
    <w:name w:val="Balloon Text"/>
    <w:basedOn w:val="a"/>
    <w:link w:val="aa"/>
    <w:uiPriority w:val="99"/>
    <w:semiHidden/>
    <w:unhideWhenUsed/>
    <w:rsid w:val="00095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48D0"/>
    <w:pPr>
      <w:ind w:left="720"/>
      <w:contextualSpacing/>
    </w:pPr>
  </w:style>
  <w:style w:type="paragraph" w:customStyle="1" w:styleId="ConsPlusNormal">
    <w:name w:val="ConsPlusNormal"/>
    <w:rsid w:val="00BB680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774A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4A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4A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4A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4A3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cp:lastPrinted>2015-12-21T09:38:00Z</cp:lastPrinted>
  <dcterms:created xsi:type="dcterms:W3CDTF">2016-01-24T20:39:00Z</dcterms:created>
  <dcterms:modified xsi:type="dcterms:W3CDTF">2016-01-24T20:39:00Z</dcterms:modified>
</cp:coreProperties>
</file>