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53" w:rsidRPr="00725853" w:rsidRDefault="00725853" w:rsidP="0072585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585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10A9D" w:rsidRPr="00725853" w:rsidRDefault="00010A9D" w:rsidP="00010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53">
        <w:rPr>
          <w:rFonts w:ascii="Times New Roman" w:hAnsi="Times New Roman" w:cs="Times New Roman"/>
          <w:b/>
          <w:sz w:val="24"/>
          <w:szCs w:val="24"/>
        </w:rPr>
        <w:t>Резолюци</w:t>
      </w:r>
      <w:r w:rsidR="00725853" w:rsidRPr="00725853">
        <w:rPr>
          <w:rFonts w:ascii="Times New Roman" w:hAnsi="Times New Roman" w:cs="Times New Roman"/>
          <w:b/>
          <w:sz w:val="24"/>
          <w:szCs w:val="24"/>
        </w:rPr>
        <w:t>и</w:t>
      </w:r>
    </w:p>
    <w:p w:rsidR="00010A9D" w:rsidRPr="00725853" w:rsidRDefault="00010A9D" w:rsidP="00010A9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25853">
        <w:rPr>
          <w:rFonts w:ascii="Times New Roman" w:hAnsi="Times New Roman" w:cs="Times New Roman"/>
          <w:sz w:val="24"/>
          <w:szCs w:val="24"/>
          <w:u w:val="single"/>
        </w:rPr>
        <w:t>В части кадастровой оценки и института оспаривания кадастровой стоимости</w:t>
      </w:r>
    </w:p>
    <w:p w:rsidR="00010A9D" w:rsidRPr="00725853" w:rsidRDefault="00010A9D" w:rsidP="00010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9D6" w:rsidRPr="00725853" w:rsidRDefault="00C139D6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Поддержать депутатский законопроект № 914532-</w:t>
      </w:r>
      <w:r w:rsidR="00725853" w:rsidRPr="00725853">
        <w:rPr>
          <w:rFonts w:ascii="Times New Roman" w:hAnsi="Times New Roman" w:cs="Times New Roman"/>
          <w:sz w:val="24"/>
          <w:szCs w:val="24"/>
        </w:rPr>
        <w:t>6 «</w:t>
      </w:r>
      <w:r w:rsidRPr="00725853">
        <w:rPr>
          <w:rFonts w:ascii="Times New Roman" w:hAnsi="Times New Roman" w:cs="Times New Roman"/>
          <w:sz w:val="24"/>
          <w:szCs w:val="24"/>
        </w:rPr>
        <w:t>О государственной кадастровой оценке в Российской Федерации».</w:t>
      </w:r>
    </w:p>
    <w:p w:rsidR="00024D7E" w:rsidRPr="00725853" w:rsidRDefault="00E36DDC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</w:t>
      </w:r>
      <w:r w:rsidR="006D0483" w:rsidRPr="00725853">
        <w:rPr>
          <w:rFonts w:ascii="Times New Roman" w:hAnsi="Times New Roman" w:cs="Times New Roman"/>
          <w:sz w:val="24"/>
          <w:szCs w:val="24"/>
        </w:rPr>
        <w:t xml:space="preserve"> необходимым, чтобы в рамках государственной кадастровой оценки был обеспечен баланс интересов </w:t>
      </w:r>
      <w:r w:rsidR="00024D7E" w:rsidRPr="00725853">
        <w:rPr>
          <w:rFonts w:ascii="Times New Roman" w:hAnsi="Times New Roman" w:cs="Times New Roman"/>
          <w:sz w:val="24"/>
          <w:szCs w:val="24"/>
        </w:rPr>
        <w:t>государственных органов власти и налогоплательщиков (</w:t>
      </w:r>
      <w:r w:rsidR="00725853" w:rsidRPr="00725853">
        <w:rPr>
          <w:rFonts w:ascii="Times New Roman" w:hAnsi="Times New Roman" w:cs="Times New Roman"/>
          <w:sz w:val="24"/>
          <w:szCs w:val="24"/>
        </w:rPr>
        <w:t>население и</w:t>
      </w:r>
      <w:r w:rsidR="00024D7E" w:rsidRPr="00725853">
        <w:rPr>
          <w:rFonts w:ascii="Times New Roman" w:hAnsi="Times New Roman" w:cs="Times New Roman"/>
          <w:sz w:val="24"/>
          <w:szCs w:val="24"/>
        </w:rPr>
        <w:t xml:space="preserve"> бизнес) для чего:</w:t>
      </w:r>
    </w:p>
    <w:p w:rsidR="00024D7E" w:rsidRPr="00725853" w:rsidRDefault="00024D7E" w:rsidP="007258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Кадастровая стоимость должна иметь рыночную природу</w:t>
      </w:r>
      <w:r w:rsidR="0035052A" w:rsidRPr="00725853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E24F11" w:rsidRPr="00725853">
        <w:rPr>
          <w:rFonts w:ascii="Times New Roman" w:hAnsi="Times New Roman" w:cs="Times New Roman"/>
          <w:sz w:val="24"/>
          <w:szCs w:val="24"/>
        </w:rPr>
        <w:t xml:space="preserve">сохранить институт </w:t>
      </w:r>
      <w:r w:rsidR="0035052A" w:rsidRPr="00725853">
        <w:rPr>
          <w:rFonts w:ascii="Times New Roman" w:hAnsi="Times New Roman" w:cs="Times New Roman"/>
          <w:sz w:val="24"/>
          <w:szCs w:val="24"/>
        </w:rPr>
        <w:t>оспаривания</w:t>
      </w:r>
      <w:r w:rsidRPr="00725853">
        <w:rPr>
          <w:rFonts w:ascii="Times New Roman" w:hAnsi="Times New Roman" w:cs="Times New Roman"/>
          <w:sz w:val="24"/>
          <w:szCs w:val="24"/>
        </w:rPr>
        <w:t>;</w:t>
      </w:r>
    </w:p>
    <w:p w:rsidR="00F20BA7" w:rsidRPr="00725853" w:rsidRDefault="00024D7E" w:rsidP="007258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О</w:t>
      </w:r>
      <w:r w:rsidR="006D0483" w:rsidRPr="00725853">
        <w:rPr>
          <w:rFonts w:ascii="Times New Roman" w:hAnsi="Times New Roman" w:cs="Times New Roman"/>
          <w:sz w:val="24"/>
          <w:szCs w:val="24"/>
        </w:rPr>
        <w:t xml:space="preserve">пределение кадастровой стоимости </w:t>
      </w:r>
      <w:r w:rsidRPr="00725853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6D0483" w:rsidRPr="00725853">
        <w:rPr>
          <w:rFonts w:ascii="Times New Roman" w:hAnsi="Times New Roman" w:cs="Times New Roman"/>
          <w:sz w:val="24"/>
          <w:szCs w:val="24"/>
        </w:rPr>
        <w:t>относи</w:t>
      </w:r>
      <w:r w:rsidRPr="00725853">
        <w:rPr>
          <w:rFonts w:ascii="Times New Roman" w:hAnsi="Times New Roman" w:cs="Times New Roman"/>
          <w:sz w:val="24"/>
          <w:szCs w:val="24"/>
        </w:rPr>
        <w:t>ться</w:t>
      </w:r>
      <w:r w:rsidR="006D0483" w:rsidRPr="00725853">
        <w:rPr>
          <w:rFonts w:ascii="Times New Roman" w:hAnsi="Times New Roman" w:cs="Times New Roman"/>
          <w:sz w:val="24"/>
          <w:szCs w:val="24"/>
        </w:rPr>
        <w:t xml:space="preserve"> к професси</w:t>
      </w:r>
      <w:r w:rsidRPr="00725853">
        <w:rPr>
          <w:rFonts w:ascii="Times New Roman" w:hAnsi="Times New Roman" w:cs="Times New Roman"/>
          <w:sz w:val="24"/>
          <w:szCs w:val="24"/>
        </w:rPr>
        <w:t>ональной оценочной деятельности</w:t>
      </w:r>
      <w:r w:rsidR="006D0483" w:rsidRPr="00725853">
        <w:rPr>
          <w:rFonts w:ascii="Times New Roman" w:hAnsi="Times New Roman" w:cs="Times New Roman"/>
          <w:sz w:val="24"/>
          <w:szCs w:val="24"/>
        </w:rPr>
        <w:t xml:space="preserve"> и регулирова</w:t>
      </w:r>
      <w:r w:rsidR="00F20BA7" w:rsidRPr="00725853">
        <w:rPr>
          <w:rFonts w:ascii="Times New Roman" w:hAnsi="Times New Roman" w:cs="Times New Roman"/>
          <w:sz w:val="24"/>
          <w:szCs w:val="24"/>
        </w:rPr>
        <w:t>ться</w:t>
      </w:r>
      <w:r w:rsidR="006D0483" w:rsidRPr="00725853">
        <w:rPr>
          <w:rFonts w:ascii="Times New Roman" w:hAnsi="Times New Roman" w:cs="Times New Roman"/>
          <w:sz w:val="24"/>
          <w:szCs w:val="24"/>
        </w:rPr>
        <w:t xml:space="preserve"> государственным органом по нормативно-правовому регулированию оценочной деятельности</w:t>
      </w:r>
      <w:r w:rsidR="00F20BA7" w:rsidRPr="00725853">
        <w:rPr>
          <w:rFonts w:ascii="Times New Roman" w:hAnsi="Times New Roman" w:cs="Times New Roman"/>
          <w:sz w:val="24"/>
          <w:szCs w:val="24"/>
        </w:rPr>
        <w:t>;</w:t>
      </w:r>
    </w:p>
    <w:p w:rsidR="006D0483" w:rsidRPr="00725853" w:rsidRDefault="00F20BA7" w:rsidP="007258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Необходимо сохранить и развивать институт оспаривания кадастровой стоимости </w:t>
      </w:r>
      <w:r w:rsidR="00E24F11" w:rsidRPr="00725853">
        <w:rPr>
          <w:rFonts w:ascii="Times New Roman" w:hAnsi="Times New Roman" w:cs="Times New Roman"/>
          <w:sz w:val="24"/>
          <w:szCs w:val="24"/>
        </w:rPr>
        <w:t xml:space="preserve">(приведение в соответствие с рыночными реалиями) </w:t>
      </w:r>
      <w:r w:rsidRPr="00725853">
        <w:rPr>
          <w:rFonts w:ascii="Times New Roman" w:hAnsi="Times New Roman" w:cs="Times New Roman"/>
          <w:sz w:val="24"/>
          <w:szCs w:val="24"/>
        </w:rPr>
        <w:t>на основе отчетов об оценке рыночной стоимости</w:t>
      </w:r>
      <w:r w:rsidR="006D0483" w:rsidRPr="00725853">
        <w:rPr>
          <w:rFonts w:ascii="Times New Roman" w:hAnsi="Times New Roman" w:cs="Times New Roman"/>
          <w:sz w:val="24"/>
          <w:szCs w:val="24"/>
        </w:rPr>
        <w:t>.</w:t>
      </w:r>
    </w:p>
    <w:p w:rsidR="00D94822" w:rsidRPr="00725853" w:rsidRDefault="00D94822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Обратиться в Государственную Думу Федерального Собрания Российской Федерации (Ко</w:t>
      </w:r>
      <w:bookmarkStart w:id="0" w:name="_GoBack"/>
      <w:bookmarkEnd w:id="0"/>
      <w:r w:rsidRPr="00725853">
        <w:rPr>
          <w:rFonts w:ascii="Times New Roman" w:hAnsi="Times New Roman" w:cs="Times New Roman"/>
          <w:sz w:val="24"/>
          <w:szCs w:val="24"/>
        </w:rPr>
        <w:t xml:space="preserve">митет по вопросам собственности) исключить из законопроекта № </w:t>
      </w:r>
      <w:r w:rsidR="00E24F11" w:rsidRPr="00725853">
        <w:rPr>
          <w:rFonts w:ascii="Times New Roman" w:hAnsi="Times New Roman" w:cs="Times New Roman"/>
          <w:sz w:val="24"/>
          <w:szCs w:val="24"/>
        </w:rPr>
        <w:t>985769-6</w:t>
      </w:r>
      <w:r w:rsidRPr="00725853">
        <w:rPr>
          <w:rFonts w:ascii="Times New Roman" w:hAnsi="Times New Roman" w:cs="Times New Roman"/>
          <w:sz w:val="24"/>
          <w:szCs w:val="24"/>
        </w:rPr>
        <w:t xml:space="preserve"> положение</w:t>
      </w:r>
    </w:p>
    <w:p w:rsidR="00E24F11" w:rsidRPr="00725853" w:rsidRDefault="00E24F11" w:rsidP="007258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4) в части второй статьи </w:t>
      </w:r>
      <w:proofErr w:type="gramStart"/>
      <w:r w:rsidRPr="00725853">
        <w:rPr>
          <w:rFonts w:ascii="Times New Roman" w:hAnsi="Times New Roman" w:cs="Times New Roman"/>
          <w:sz w:val="24"/>
          <w:szCs w:val="24"/>
        </w:rPr>
        <w:t>19</w:t>
      </w:r>
      <w:r w:rsidRPr="007258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258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5853">
        <w:rPr>
          <w:rFonts w:ascii="Times New Roman" w:hAnsi="Times New Roman" w:cs="Times New Roman"/>
          <w:sz w:val="24"/>
          <w:szCs w:val="24"/>
        </w:rPr>
        <w:t xml:space="preserve"> а) абзац седьмой изложить в следующей редакции: «одобряет методические рекомендации по оценке, разработанные в целях развития положений утвержденных федеральных стандартов оценки, за исключением федеральных стандартов оценки, устанавливающих требования к определению кадастровой стоимости;»</w:t>
      </w:r>
      <w:r w:rsidR="00AD2E06" w:rsidRPr="00725853">
        <w:rPr>
          <w:rFonts w:ascii="Times New Roman" w:hAnsi="Times New Roman" w:cs="Times New Roman"/>
          <w:sz w:val="24"/>
          <w:szCs w:val="24"/>
        </w:rPr>
        <w:t>. П</w:t>
      </w:r>
      <w:r w:rsidRPr="00725853">
        <w:rPr>
          <w:rFonts w:ascii="Times New Roman" w:hAnsi="Times New Roman" w:cs="Times New Roman"/>
          <w:sz w:val="24"/>
          <w:szCs w:val="24"/>
        </w:rPr>
        <w:t xml:space="preserve">ринятие данного положения приведет к тому, что кадастровая оценка будет выведена </w:t>
      </w:r>
      <w:r w:rsidR="00725853" w:rsidRPr="00725853">
        <w:rPr>
          <w:rFonts w:ascii="Times New Roman" w:hAnsi="Times New Roman" w:cs="Times New Roman"/>
          <w:sz w:val="24"/>
          <w:szCs w:val="24"/>
        </w:rPr>
        <w:t>из-под</w:t>
      </w:r>
      <w:r w:rsidRPr="00725853">
        <w:rPr>
          <w:rFonts w:ascii="Times New Roman" w:hAnsi="Times New Roman" w:cs="Times New Roman"/>
          <w:sz w:val="24"/>
          <w:szCs w:val="24"/>
        </w:rPr>
        <w:t xml:space="preserve"> регулирования оценочной деятельности</w:t>
      </w:r>
      <w:r w:rsidR="00AD2E06" w:rsidRPr="00725853">
        <w:rPr>
          <w:rFonts w:ascii="Times New Roman" w:hAnsi="Times New Roman" w:cs="Times New Roman"/>
          <w:sz w:val="24"/>
          <w:szCs w:val="24"/>
        </w:rPr>
        <w:t>, что недопустимо.</w:t>
      </w:r>
    </w:p>
    <w:p w:rsidR="00C139D6" w:rsidRPr="00725853" w:rsidRDefault="00C139D6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Считать недопустимым передачу полномочий по определению кадастровой стоимости государственным бюджетным учреждениям, так как это не решит существующих проблем, но усугубит имеющиеся и создаст новые.</w:t>
      </w:r>
    </w:p>
    <w:p w:rsidR="00F20BA7" w:rsidRPr="00725853" w:rsidRDefault="00F20BA7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Считать целесообразным создание в субъектах РФ государственных бюджетных учреждений со следующими основными полномочиями:</w:t>
      </w:r>
    </w:p>
    <w:p w:rsidR="0035052A" w:rsidRPr="00725853" w:rsidRDefault="00E15BE1" w:rsidP="007258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с</w:t>
      </w:r>
      <w:r w:rsidR="0035052A" w:rsidRPr="00725853">
        <w:rPr>
          <w:rFonts w:ascii="Times New Roman" w:hAnsi="Times New Roman" w:cs="Times New Roman"/>
          <w:sz w:val="24"/>
          <w:szCs w:val="24"/>
        </w:rPr>
        <w:t>бор</w:t>
      </w:r>
      <w:r w:rsidRPr="00725853">
        <w:rPr>
          <w:rFonts w:ascii="Times New Roman" w:hAnsi="Times New Roman" w:cs="Times New Roman"/>
          <w:sz w:val="24"/>
          <w:szCs w:val="24"/>
        </w:rPr>
        <w:t xml:space="preserve"> </w:t>
      </w:r>
      <w:r w:rsidR="00725853" w:rsidRPr="00725853">
        <w:rPr>
          <w:rFonts w:ascii="Times New Roman" w:hAnsi="Times New Roman" w:cs="Times New Roman"/>
          <w:sz w:val="24"/>
          <w:szCs w:val="24"/>
        </w:rPr>
        <w:t>и актуализация</w:t>
      </w:r>
      <w:r w:rsidR="0035052A" w:rsidRPr="00725853">
        <w:rPr>
          <w:rFonts w:ascii="Times New Roman" w:hAnsi="Times New Roman" w:cs="Times New Roman"/>
          <w:sz w:val="24"/>
          <w:szCs w:val="24"/>
        </w:rPr>
        <w:t xml:space="preserve"> </w:t>
      </w:r>
      <w:r w:rsidR="00725853" w:rsidRPr="00725853">
        <w:rPr>
          <w:rFonts w:ascii="Times New Roman" w:hAnsi="Times New Roman" w:cs="Times New Roman"/>
          <w:sz w:val="24"/>
          <w:szCs w:val="24"/>
        </w:rPr>
        <w:t>качественной (</w:t>
      </w:r>
      <w:r w:rsidRPr="00725853">
        <w:rPr>
          <w:rFonts w:ascii="Times New Roman" w:hAnsi="Times New Roman" w:cs="Times New Roman"/>
          <w:sz w:val="24"/>
          <w:szCs w:val="24"/>
        </w:rPr>
        <w:t xml:space="preserve">полной, достоверной, непротиворечивой) </w:t>
      </w:r>
      <w:r w:rsidR="0035052A" w:rsidRPr="00725853">
        <w:rPr>
          <w:rFonts w:ascii="Times New Roman" w:hAnsi="Times New Roman" w:cs="Times New Roman"/>
          <w:sz w:val="24"/>
          <w:szCs w:val="24"/>
        </w:rPr>
        <w:t xml:space="preserve">информации, необходимой для </w:t>
      </w:r>
      <w:r w:rsidRPr="00725853">
        <w:rPr>
          <w:rFonts w:ascii="Times New Roman" w:hAnsi="Times New Roman" w:cs="Times New Roman"/>
          <w:sz w:val="24"/>
          <w:szCs w:val="24"/>
        </w:rPr>
        <w:t>определения кадастровой стоимости</w:t>
      </w:r>
      <w:r w:rsidR="0035052A" w:rsidRPr="00725853">
        <w:rPr>
          <w:rFonts w:ascii="Times New Roman" w:hAnsi="Times New Roman" w:cs="Times New Roman"/>
          <w:sz w:val="24"/>
          <w:szCs w:val="24"/>
        </w:rPr>
        <w:t>;</w:t>
      </w:r>
    </w:p>
    <w:p w:rsidR="0035052A" w:rsidRPr="00725853" w:rsidRDefault="0035052A" w:rsidP="007258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 отбор исполнителей работ по определению кадастровой стоимости. </w:t>
      </w:r>
    </w:p>
    <w:p w:rsidR="001C28B5" w:rsidRPr="00725853" w:rsidRDefault="001C28B5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Считать необходимым в первоочередном порядке решить проблему с некачественной (отсутствующей, противоречивой) информацией по характеристикам объектов недвижимости, содержащимся в государственном кадастре недвижимости</w:t>
      </w:r>
      <w:r w:rsidR="00AD2E06" w:rsidRPr="00725853">
        <w:rPr>
          <w:rFonts w:ascii="Times New Roman" w:hAnsi="Times New Roman" w:cs="Times New Roman"/>
          <w:sz w:val="24"/>
          <w:szCs w:val="24"/>
        </w:rPr>
        <w:t>.</w:t>
      </w:r>
    </w:p>
    <w:p w:rsidR="00622DF0" w:rsidRPr="00725853" w:rsidRDefault="00622DF0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725853" w:rsidRPr="00725853">
        <w:rPr>
          <w:rFonts w:ascii="Times New Roman" w:hAnsi="Times New Roman" w:cs="Times New Roman"/>
          <w:sz w:val="24"/>
          <w:szCs w:val="24"/>
        </w:rPr>
        <w:t>необходимым внесение</w:t>
      </w:r>
      <w:r w:rsidRPr="00725853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F20BA7" w:rsidRPr="00725853">
        <w:rPr>
          <w:rFonts w:ascii="Times New Roman" w:hAnsi="Times New Roman" w:cs="Times New Roman"/>
          <w:sz w:val="24"/>
          <w:szCs w:val="24"/>
        </w:rPr>
        <w:t>й</w:t>
      </w:r>
      <w:r w:rsidRPr="00725853">
        <w:rPr>
          <w:rFonts w:ascii="Times New Roman" w:hAnsi="Times New Roman" w:cs="Times New Roman"/>
          <w:sz w:val="24"/>
          <w:szCs w:val="24"/>
        </w:rPr>
        <w:t xml:space="preserve"> в действующее законодательство</w:t>
      </w:r>
      <w:r w:rsidR="00F20BA7" w:rsidRPr="00725853">
        <w:rPr>
          <w:rFonts w:ascii="Times New Roman" w:hAnsi="Times New Roman" w:cs="Times New Roman"/>
          <w:sz w:val="24"/>
          <w:szCs w:val="24"/>
        </w:rPr>
        <w:t>:</w:t>
      </w:r>
      <w:r w:rsidRPr="00725853">
        <w:rPr>
          <w:rFonts w:ascii="Times New Roman" w:hAnsi="Times New Roman" w:cs="Times New Roman"/>
          <w:sz w:val="24"/>
          <w:szCs w:val="24"/>
        </w:rPr>
        <w:t xml:space="preserve"> приравнять работы по определению кадастровой стоимости к НИР, что позволит </w:t>
      </w:r>
      <w:r w:rsidR="00725853" w:rsidRPr="00725853">
        <w:rPr>
          <w:rFonts w:ascii="Times New Roman" w:hAnsi="Times New Roman" w:cs="Times New Roman"/>
          <w:sz w:val="24"/>
          <w:szCs w:val="24"/>
        </w:rPr>
        <w:t>при размещении</w:t>
      </w:r>
      <w:r w:rsidRPr="00725853">
        <w:rPr>
          <w:rFonts w:ascii="Times New Roman" w:hAnsi="Times New Roman" w:cs="Times New Roman"/>
          <w:sz w:val="24"/>
          <w:szCs w:val="24"/>
        </w:rPr>
        <w:t xml:space="preserve"> соответствующих заказов изменить соотношение стоимостных/</w:t>
      </w:r>
      <w:proofErr w:type="spellStart"/>
      <w:r w:rsidRPr="00725853">
        <w:rPr>
          <w:rFonts w:ascii="Times New Roman" w:hAnsi="Times New Roman" w:cs="Times New Roman"/>
          <w:sz w:val="24"/>
          <w:szCs w:val="24"/>
        </w:rPr>
        <w:t>нестоимостных</w:t>
      </w:r>
      <w:proofErr w:type="spellEnd"/>
      <w:r w:rsidRPr="00725853">
        <w:rPr>
          <w:rFonts w:ascii="Times New Roman" w:hAnsi="Times New Roman" w:cs="Times New Roman"/>
          <w:sz w:val="24"/>
          <w:szCs w:val="24"/>
        </w:rPr>
        <w:t xml:space="preserve"> критериев с 60/40 на 20/80</w:t>
      </w:r>
      <w:r w:rsidR="00F20BA7" w:rsidRPr="00725853">
        <w:rPr>
          <w:rFonts w:ascii="Times New Roman" w:hAnsi="Times New Roman" w:cs="Times New Roman"/>
          <w:sz w:val="24"/>
          <w:szCs w:val="24"/>
        </w:rPr>
        <w:t xml:space="preserve">, что исключит ценовой и временной </w:t>
      </w:r>
      <w:r w:rsidR="00AD2E06" w:rsidRPr="00725853">
        <w:rPr>
          <w:rFonts w:ascii="Times New Roman" w:hAnsi="Times New Roman" w:cs="Times New Roman"/>
          <w:sz w:val="24"/>
          <w:szCs w:val="24"/>
        </w:rPr>
        <w:t>демпинг.</w:t>
      </w:r>
    </w:p>
    <w:p w:rsidR="00622DF0" w:rsidRPr="00725853" w:rsidRDefault="00622DF0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lastRenderedPageBreak/>
        <w:t>Считать недопустимым снижение требований к исполнителям работ по определению кадастровой стоимости, установленным ПП РФ №1051 от 01 октября 2015 г.</w:t>
      </w:r>
    </w:p>
    <w:p w:rsidR="00622DF0" w:rsidRPr="00725853" w:rsidRDefault="00622DF0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Считать необходимым проведение </w:t>
      </w:r>
      <w:r w:rsidR="00F20BA7" w:rsidRPr="00725853">
        <w:rPr>
          <w:rFonts w:ascii="Times New Roman" w:hAnsi="Times New Roman" w:cs="Times New Roman"/>
          <w:sz w:val="24"/>
          <w:szCs w:val="24"/>
        </w:rPr>
        <w:t xml:space="preserve">полноценной </w:t>
      </w:r>
      <w:r w:rsidRPr="00725853">
        <w:rPr>
          <w:rFonts w:ascii="Times New Roman" w:hAnsi="Times New Roman" w:cs="Times New Roman"/>
          <w:sz w:val="24"/>
          <w:szCs w:val="24"/>
        </w:rPr>
        <w:t>апробации Методических указаний «О государственной кадастровой оценке» не менее, чем в 5-7 субъектах РФ по всем категориям земель (кроме продукт</w:t>
      </w:r>
      <w:r w:rsidR="00C139D6" w:rsidRPr="00725853">
        <w:rPr>
          <w:rFonts w:ascii="Times New Roman" w:hAnsi="Times New Roman" w:cs="Times New Roman"/>
          <w:sz w:val="24"/>
          <w:szCs w:val="24"/>
        </w:rPr>
        <w:t>ивных</w:t>
      </w:r>
      <w:r w:rsidRPr="00725853">
        <w:rPr>
          <w:rFonts w:ascii="Times New Roman" w:hAnsi="Times New Roman" w:cs="Times New Roman"/>
          <w:sz w:val="24"/>
          <w:szCs w:val="24"/>
        </w:rPr>
        <w:t xml:space="preserve">) и объектам капитального строительства на протяжении не менее 2-х лет. По результатам апробации внести необходимые </w:t>
      </w:r>
      <w:r w:rsidR="00725853" w:rsidRPr="00725853">
        <w:rPr>
          <w:rFonts w:ascii="Times New Roman" w:hAnsi="Times New Roman" w:cs="Times New Roman"/>
          <w:sz w:val="24"/>
          <w:szCs w:val="24"/>
        </w:rPr>
        <w:t>изменения в</w:t>
      </w:r>
      <w:r w:rsidRPr="00725853">
        <w:rPr>
          <w:rFonts w:ascii="Times New Roman" w:hAnsi="Times New Roman" w:cs="Times New Roman"/>
          <w:sz w:val="24"/>
          <w:szCs w:val="24"/>
        </w:rPr>
        <w:t xml:space="preserve"> Методические </w:t>
      </w:r>
      <w:r w:rsidR="00725853" w:rsidRPr="00725853">
        <w:rPr>
          <w:rFonts w:ascii="Times New Roman" w:hAnsi="Times New Roman" w:cs="Times New Roman"/>
          <w:sz w:val="24"/>
          <w:szCs w:val="24"/>
        </w:rPr>
        <w:t>указания, обязательные</w:t>
      </w:r>
      <w:r w:rsidRPr="00725853">
        <w:rPr>
          <w:rFonts w:ascii="Times New Roman" w:hAnsi="Times New Roman" w:cs="Times New Roman"/>
          <w:sz w:val="24"/>
          <w:szCs w:val="24"/>
        </w:rPr>
        <w:t xml:space="preserve"> к применению, а также разработать Методические рекомендации, носящие рекомендательных характер</w:t>
      </w:r>
      <w:r w:rsidR="00AD2E06" w:rsidRPr="00725853">
        <w:rPr>
          <w:rFonts w:ascii="Times New Roman" w:hAnsi="Times New Roman" w:cs="Times New Roman"/>
          <w:sz w:val="24"/>
          <w:szCs w:val="24"/>
        </w:rPr>
        <w:t>.</w:t>
      </w:r>
    </w:p>
    <w:p w:rsidR="00622DF0" w:rsidRPr="00725853" w:rsidRDefault="00622DF0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Считать необходимым сохранение и развитие </w:t>
      </w:r>
      <w:r w:rsidR="0035052A" w:rsidRPr="00725853">
        <w:rPr>
          <w:rFonts w:ascii="Times New Roman" w:hAnsi="Times New Roman" w:cs="Times New Roman"/>
          <w:sz w:val="24"/>
          <w:szCs w:val="24"/>
        </w:rPr>
        <w:t xml:space="preserve">досудебного </w:t>
      </w:r>
      <w:r w:rsidRPr="00725853">
        <w:rPr>
          <w:rFonts w:ascii="Times New Roman" w:hAnsi="Times New Roman" w:cs="Times New Roman"/>
          <w:sz w:val="24"/>
          <w:szCs w:val="24"/>
        </w:rPr>
        <w:t>института оспаривания результатов определения кадастровой стоимости</w:t>
      </w:r>
      <w:r w:rsidR="00010A9D" w:rsidRPr="00725853">
        <w:rPr>
          <w:rFonts w:ascii="Times New Roman" w:hAnsi="Times New Roman" w:cs="Times New Roman"/>
          <w:sz w:val="24"/>
          <w:szCs w:val="24"/>
        </w:rPr>
        <w:t xml:space="preserve">. Для повышения эффективности оспаривания кадастровой </w:t>
      </w:r>
      <w:r w:rsidR="00725853" w:rsidRPr="00725853">
        <w:rPr>
          <w:rFonts w:ascii="Times New Roman" w:hAnsi="Times New Roman" w:cs="Times New Roman"/>
          <w:sz w:val="24"/>
          <w:szCs w:val="24"/>
        </w:rPr>
        <w:t>стоимости:</w:t>
      </w:r>
    </w:p>
    <w:p w:rsidR="00622DF0" w:rsidRPr="00725853" w:rsidRDefault="00622DF0" w:rsidP="007258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В состав Комиссий по рассмотрению споров об определении кадастровой стоимости включить двух представителей саморегулируемых организаций оценщиков, двух представителей от бизнес-сообщества и тре</w:t>
      </w:r>
      <w:r w:rsidR="00AD2E06" w:rsidRPr="00725853">
        <w:rPr>
          <w:rFonts w:ascii="Times New Roman" w:hAnsi="Times New Roman" w:cs="Times New Roman"/>
          <w:sz w:val="24"/>
          <w:szCs w:val="24"/>
        </w:rPr>
        <w:t>х представителей органов власти;</w:t>
      </w:r>
    </w:p>
    <w:p w:rsidR="00AD2E06" w:rsidRPr="00725853" w:rsidRDefault="00AD2E06" w:rsidP="007258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Обязать комиссии по оспариванию при рассмотрении заявлений о пересмотре кадастровой стоимости (далее – заявления), поданных по основанию установления в отношении объекта недвижимости его рыночной стоимости:  </w:t>
      </w:r>
    </w:p>
    <w:p w:rsidR="00AD2E06" w:rsidRPr="00725853" w:rsidRDefault="00AD2E06" w:rsidP="0072585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при наличии положительного заключения СРОО на подтверждение стоимости на отчет об оценке, прилагаемый к заявлению, – принимать решение об установлении кадастровой стоимости объекта недвижимости в размере его рыночной стоимости; </w:t>
      </w:r>
    </w:p>
    <w:p w:rsidR="00AD2E06" w:rsidRPr="00725853" w:rsidRDefault="00AD2E06" w:rsidP="0072585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 при отсутствии положительного заключения СРОО на отчет об оценке, прилагаемый к заявлению об установлении кадастровой стоимости в размере рыночной, в случае принятия решения об отклонении заявления на основании несоответствия отчета об оценке требованиям законодательства Российской Федерации об оценочной деятельности – указывать полный перечень выявленных в отчете об оценке нарушений требований законодательства Российской Федерации об оценочной деятельности и их обоснование.</w:t>
      </w:r>
    </w:p>
    <w:p w:rsidR="006D0483" w:rsidRPr="00725853" w:rsidRDefault="006D0483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Для повышения качества оценочных услуг необходимо сохранить институт экспертизы отчетов:</w:t>
      </w:r>
    </w:p>
    <w:p w:rsidR="006D0483" w:rsidRPr="00725853" w:rsidRDefault="006D0483" w:rsidP="007258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об определении кадастровой стоимости;</w:t>
      </w:r>
    </w:p>
    <w:p w:rsidR="006D0483" w:rsidRPr="00725853" w:rsidRDefault="006D0483" w:rsidP="007258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>об оценке рыночной стоимости объектов недвижимости для целей оспаривания</w:t>
      </w:r>
      <w:r w:rsidR="00AD2E06" w:rsidRPr="00725853">
        <w:rPr>
          <w:rFonts w:ascii="Times New Roman" w:hAnsi="Times New Roman" w:cs="Times New Roman"/>
          <w:sz w:val="24"/>
          <w:szCs w:val="24"/>
        </w:rPr>
        <w:t>.</w:t>
      </w:r>
    </w:p>
    <w:p w:rsidR="0035052A" w:rsidRPr="00725853" w:rsidRDefault="0035052A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Считать целесообразным дать </w:t>
      </w:r>
      <w:r w:rsidR="00725853" w:rsidRPr="00725853">
        <w:rPr>
          <w:rFonts w:ascii="Times New Roman" w:hAnsi="Times New Roman" w:cs="Times New Roman"/>
          <w:sz w:val="24"/>
          <w:szCs w:val="24"/>
        </w:rPr>
        <w:t>право,</w:t>
      </w:r>
      <w:r w:rsidRPr="00725853">
        <w:rPr>
          <w:rFonts w:ascii="Times New Roman" w:hAnsi="Times New Roman" w:cs="Times New Roman"/>
          <w:sz w:val="24"/>
          <w:szCs w:val="24"/>
        </w:rPr>
        <w:t xml:space="preserve"> как физическим, так и юридическим лицам обращаться </w:t>
      </w:r>
      <w:r w:rsidR="00E15BE1" w:rsidRPr="00725853">
        <w:rPr>
          <w:rFonts w:ascii="Times New Roman" w:hAnsi="Times New Roman" w:cs="Times New Roman"/>
          <w:sz w:val="24"/>
          <w:szCs w:val="24"/>
        </w:rPr>
        <w:t xml:space="preserve">как </w:t>
      </w:r>
      <w:r w:rsidRPr="00725853">
        <w:rPr>
          <w:rFonts w:ascii="Times New Roman" w:hAnsi="Times New Roman" w:cs="Times New Roman"/>
          <w:sz w:val="24"/>
          <w:szCs w:val="24"/>
        </w:rPr>
        <w:t>в Комиссию</w:t>
      </w:r>
      <w:r w:rsidR="00010A9D" w:rsidRPr="00725853">
        <w:rPr>
          <w:rFonts w:ascii="Times New Roman" w:hAnsi="Times New Roman" w:cs="Times New Roman"/>
          <w:sz w:val="24"/>
          <w:szCs w:val="24"/>
        </w:rPr>
        <w:t>,</w:t>
      </w:r>
      <w:r w:rsidRPr="00725853">
        <w:rPr>
          <w:rFonts w:ascii="Times New Roman" w:hAnsi="Times New Roman" w:cs="Times New Roman"/>
          <w:sz w:val="24"/>
          <w:szCs w:val="24"/>
        </w:rPr>
        <w:t xml:space="preserve"> </w:t>
      </w:r>
      <w:r w:rsidR="00E15BE1" w:rsidRPr="00725853">
        <w:rPr>
          <w:rFonts w:ascii="Times New Roman" w:hAnsi="Times New Roman" w:cs="Times New Roman"/>
          <w:sz w:val="24"/>
          <w:szCs w:val="24"/>
        </w:rPr>
        <w:t xml:space="preserve">так </w:t>
      </w:r>
      <w:r w:rsidRPr="00725853">
        <w:rPr>
          <w:rFonts w:ascii="Times New Roman" w:hAnsi="Times New Roman" w:cs="Times New Roman"/>
          <w:sz w:val="24"/>
          <w:szCs w:val="24"/>
        </w:rPr>
        <w:t>и</w:t>
      </w:r>
      <w:r w:rsidR="00E15BE1" w:rsidRPr="00725853">
        <w:rPr>
          <w:rFonts w:ascii="Times New Roman" w:hAnsi="Times New Roman" w:cs="Times New Roman"/>
          <w:sz w:val="24"/>
          <w:szCs w:val="24"/>
        </w:rPr>
        <w:t xml:space="preserve"> с</w:t>
      </w:r>
      <w:r w:rsidRPr="00725853">
        <w:rPr>
          <w:rFonts w:ascii="Times New Roman" w:hAnsi="Times New Roman" w:cs="Times New Roman"/>
          <w:sz w:val="24"/>
          <w:szCs w:val="24"/>
        </w:rPr>
        <w:t>разу же в суд</w:t>
      </w:r>
      <w:r w:rsidR="00E15BE1" w:rsidRPr="00725853">
        <w:rPr>
          <w:rFonts w:ascii="Times New Roman" w:hAnsi="Times New Roman" w:cs="Times New Roman"/>
          <w:sz w:val="24"/>
          <w:szCs w:val="24"/>
        </w:rPr>
        <w:t xml:space="preserve"> для установления кадастровой стоимости в размере рыночной на основе отчета об оценке рыночной стоимости</w:t>
      </w:r>
      <w:r w:rsidR="00AD2E06" w:rsidRPr="00725853">
        <w:rPr>
          <w:rFonts w:ascii="Times New Roman" w:hAnsi="Times New Roman" w:cs="Times New Roman"/>
          <w:sz w:val="24"/>
          <w:szCs w:val="24"/>
        </w:rPr>
        <w:t>.</w:t>
      </w:r>
    </w:p>
    <w:p w:rsidR="00024D7E" w:rsidRPr="00725853" w:rsidRDefault="00024D7E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Считать необходимым проведение ежегодного мониторинга ситуации в сфере кадастровой оценки и института оспаривания кадастровой стоимости с подготовкой соответствующего доклада Президенту РФ. Мониторинг проводить совместными усилиями государственных органов власти и профессионального оценочного сообщества. Проект </w:t>
      </w:r>
      <w:r w:rsidR="00725853" w:rsidRPr="00725853">
        <w:rPr>
          <w:rFonts w:ascii="Times New Roman" w:hAnsi="Times New Roman" w:cs="Times New Roman"/>
          <w:sz w:val="24"/>
          <w:szCs w:val="24"/>
        </w:rPr>
        <w:t>доклада размещать</w:t>
      </w:r>
      <w:r w:rsidRPr="00725853">
        <w:rPr>
          <w:rFonts w:ascii="Times New Roman" w:hAnsi="Times New Roman" w:cs="Times New Roman"/>
          <w:sz w:val="24"/>
          <w:szCs w:val="24"/>
        </w:rPr>
        <w:t xml:space="preserve"> в публичном доступе для обсуждения всеми заинтересованными сторонами.</w:t>
      </w:r>
    </w:p>
    <w:p w:rsidR="00024D7E" w:rsidRPr="00725853" w:rsidRDefault="00024D7E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lastRenderedPageBreak/>
        <w:t>Считать необходимым широкое публичное обсуждение проблем кадастровой оценки и механизмов их решения</w:t>
      </w:r>
      <w:r w:rsidR="00C139D6" w:rsidRPr="00725853">
        <w:rPr>
          <w:rFonts w:ascii="Times New Roman" w:hAnsi="Times New Roman" w:cs="Times New Roman"/>
          <w:sz w:val="24"/>
          <w:szCs w:val="24"/>
        </w:rPr>
        <w:t xml:space="preserve"> с участием государственных органов власти, бизнес- и профессионального сообщества</w:t>
      </w:r>
      <w:r w:rsidRPr="00725853">
        <w:rPr>
          <w:rFonts w:ascii="Times New Roman" w:hAnsi="Times New Roman" w:cs="Times New Roman"/>
          <w:sz w:val="24"/>
          <w:szCs w:val="24"/>
        </w:rPr>
        <w:t>.</w:t>
      </w:r>
    </w:p>
    <w:p w:rsidR="00F20BA7" w:rsidRPr="00725853" w:rsidRDefault="00F20BA7" w:rsidP="007258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Считать необходимым проведение Парламентских слушаний в Государственной Думе </w:t>
      </w:r>
      <w:r w:rsidR="0035052A" w:rsidRPr="00725853">
        <w:rPr>
          <w:rFonts w:ascii="Times New Roman" w:hAnsi="Times New Roman" w:cs="Times New Roman"/>
          <w:sz w:val="24"/>
          <w:szCs w:val="24"/>
        </w:rPr>
        <w:t xml:space="preserve">Федерального Собрания РФ </w:t>
      </w:r>
      <w:r w:rsidRPr="00725853">
        <w:rPr>
          <w:rFonts w:ascii="Times New Roman" w:hAnsi="Times New Roman" w:cs="Times New Roman"/>
          <w:sz w:val="24"/>
          <w:szCs w:val="24"/>
        </w:rPr>
        <w:t>в случае внесения правительственного законопроекта «О государственной кадастровой оценке»</w:t>
      </w:r>
      <w:r w:rsidR="0035052A" w:rsidRPr="00725853">
        <w:rPr>
          <w:rFonts w:ascii="Times New Roman" w:hAnsi="Times New Roman" w:cs="Times New Roman"/>
          <w:sz w:val="24"/>
          <w:szCs w:val="24"/>
        </w:rPr>
        <w:t>.</w:t>
      </w:r>
    </w:p>
    <w:p w:rsidR="006D0483" w:rsidRPr="00725853" w:rsidRDefault="006D0483" w:rsidP="00725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853" w:rsidRPr="00725853" w:rsidRDefault="006D0483" w:rsidP="00725853">
      <w:pPr>
        <w:jc w:val="both"/>
        <w:rPr>
          <w:rFonts w:ascii="Times New Roman" w:hAnsi="Times New Roman" w:cs="Times New Roman"/>
          <w:sz w:val="24"/>
          <w:szCs w:val="24"/>
        </w:rPr>
      </w:pPr>
      <w:r w:rsidRPr="00725853">
        <w:rPr>
          <w:rFonts w:ascii="Times New Roman" w:hAnsi="Times New Roman" w:cs="Times New Roman"/>
          <w:sz w:val="24"/>
          <w:szCs w:val="24"/>
        </w:rPr>
        <w:t xml:space="preserve">Направить соответствующие письма с позицией участников </w:t>
      </w:r>
      <w:r w:rsidR="00725853" w:rsidRPr="00725853">
        <w:rPr>
          <w:rFonts w:ascii="Times New Roman" w:hAnsi="Times New Roman" w:cs="Times New Roman"/>
          <w:sz w:val="24"/>
          <w:szCs w:val="24"/>
        </w:rPr>
        <w:t>Конференции: в</w:t>
      </w:r>
      <w:r w:rsidRPr="00725853">
        <w:rPr>
          <w:rFonts w:ascii="Times New Roman" w:hAnsi="Times New Roman" w:cs="Times New Roman"/>
          <w:sz w:val="24"/>
          <w:szCs w:val="24"/>
        </w:rPr>
        <w:t xml:space="preserve"> Администрацию Президента, КРУ Президента, Правительство РФ, Минэкономразвития России, Государственную Думу Федерального Собрания РФ, АСИ, Открытое правительство, Общественную палату РФ</w:t>
      </w:r>
      <w:r w:rsidR="0035052A" w:rsidRPr="00725853">
        <w:rPr>
          <w:rFonts w:ascii="Times New Roman" w:hAnsi="Times New Roman" w:cs="Times New Roman"/>
          <w:sz w:val="24"/>
          <w:szCs w:val="24"/>
        </w:rPr>
        <w:t>.</w:t>
      </w:r>
    </w:p>
    <w:p w:rsidR="00725853" w:rsidRDefault="00725853" w:rsidP="00725853">
      <w:pPr>
        <w:pStyle w:val="a3"/>
      </w:pPr>
    </w:p>
    <w:p w:rsidR="00725853" w:rsidRDefault="00725853" w:rsidP="00725853">
      <w:pPr>
        <w:pStyle w:val="a3"/>
      </w:pPr>
    </w:p>
    <w:p w:rsidR="00725853" w:rsidRPr="00725853" w:rsidRDefault="00725853" w:rsidP="0072585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853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части </w:t>
      </w:r>
      <w:r w:rsidRPr="00725853">
        <w:rPr>
          <w:rFonts w:ascii="Times New Roman" w:hAnsi="Times New Roman" w:cs="Times New Roman"/>
          <w:b/>
          <w:sz w:val="24"/>
          <w:szCs w:val="24"/>
          <w:u w:val="single"/>
        </w:rPr>
        <w:t>Системы профессиональных квалификаций</w:t>
      </w:r>
    </w:p>
    <w:p w:rsidR="00725853" w:rsidRDefault="00725853" w:rsidP="00725853">
      <w:pPr>
        <w:pStyle w:val="a3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обращения в НСПК (А. Н. Шохину) и в СПКФР (А.В.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Мурычеву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 позицией участников </w:t>
      </w:r>
      <w:r w:rsidR="00D344B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, в которых отразить:</w:t>
      </w:r>
    </w:p>
    <w:p w:rsidR="00725853" w:rsidRDefault="00725853" w:rsidP="00725853">
      <w:pPr>
        <w:pStyle w:val="a3"/>
        <w:numPr>
          <w:ilvl w:val="1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обеспечения максимальной публичности и информационной открытости процесса становления системы профессиональных квалификаций, в т.ч. в части практической «апробации» профессионального стандарта «Специалист в оценочной деятельности»;</w:t>
      </w:r>
    </w:p>
    <w:p w:rsidR="00725853" w:rsidRDefault="00725853" w:rsidP="00725853">
      <w:pPr>
        <w:pStyle w:val="a3"/>
        <w:numPr>
          <w:ilvl w:val="1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недопустимость монополизации в системе профессиональных квалификаций, в том числе в части создания единственного Центра оценки квалификаций в одной сфере деятельности;</w:t>
      </w:r>
    </w:p>
    <w:p w:rsidR="00725853" w:rsidRDefault="00725853" w:rsidP="00725853">
      <w:pPr>
        <w:pStyle w:val="a3"/>
        <w:numPr>
          <w:ilvl w:val="1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недопустимость включения в конкурсную документацию критериев отбора, связанных с наличием квалификации у сотрудников потенциального исполнителя работ (оказания услуг) до успешной апробации профстандарта;</w:t>
      </w:r>
    </w:p>
    <w:p w:rsidR="00725853" w:rsidRDefault="00725853" w:rsidP="00725853">
      <w:pPr>
        <w:pStyle w:val="a3"/>
        <w:numPr>
          <w:ilvl w:val="1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преждевременность введения многоуровневой системы квалификаций оценщиков, включающей специализацию по видам объектов оценки.</w:t>
      </w:r>
    </w:p>
    <w:p w:rsidR="00725853" w:rsidRDefault="00725853" w:rsidP="0072585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25853" w:rsidRDefault="00725853" w:rsidP="00725853">
      <w:pPr>
        <w:pStyle w:val="a3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Обратиться к СРОО, оценочным компаниям, объединениям оценочных компаний и профессиональным союзам принять активное участие в формировании системы профессиональных квалификаций в оценочной деятельности.</w:t>
      </w:r>
    </w:p>
    <w:p w:rsidR="00725853" w:rsidRDefault="00725853" w:rsidP="00725853">
      <w:pPr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к оценочному сообществу о подготовке предложений по внесению изменений в профессиональный стандарт «Специалист в оценочной деятельности».</w:t>
      </w:r>
    </w:p>
    <w:p w:rsidR="00725853" w:rsidRDefault="00725853" w:rsidP="00725853">
      <w:pPr>
        <w:pStyle w:val="a3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к образовательным учреждениям, осуществляющим подготовку, профессиональную подготовку и повышение квалификации оценщиков активно и оперативно участвовать в формировании системы разработки, актуализации профессионального стандарта «Специалист в оценочной деятельности», примерных образовательных программ по подготовке оценщиков, оценочных средств для проведения профессионального экзамена для соответствующих квалификаций, указанных в профессиональном стандарте.</w:t>
      </w:r>
    </w:p>
    <w:p w:rsidR="00725853" w:rsidRDefault="00725853" w:rsidP="00725853">
      <w:pPr>
        <w:jc w:val="both"/>
      </w:pPr>
    </w:p>
    <w:sectPr w:rsidR="00725853" w:rsidSect="00E2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3B76"/>
    <w:multiLevelType w:val="hybridMultilevel"/>
    <w:tmpl w:val="BB88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A0E"/>
    <w:multiLevelType w:val="hybridMultilevel"/>
    <w:tmpl w:val="34CC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3D"/>
    <w:rsid w:val="00010A9D"/>
    <w:rsid w:val="00024D7E"/>
    <w:rsid w:val="001C28B5"/>
    <w:rsid w:val="00312E15"/>
    <w:rsid w:val="0035052A"/>
    <w:rsid w:val="00496B83"/>
    <w:rsid w:val="0051623D"/>
    <w:rsid w:val="00622DF0"/>
    <w:rsid w:val="006D0483"/>
    <w:rsid w:val="006F2F08"/>
    <w:rsid w:val="00725853"/>
    <w:rsid w:val="00AD2E06"/>
    <w:rsid w:val="00C139D6"/>
    <w:rsid w:val="00D344BD"/>
    <w:rsid w:val="00D94822"/>
    <w:rsid w:val="00E15BE1"/>
    <w:rsid w:val="00E20AE6"/>
    <w:rsid w:val="00E24F11"/>
    <w:rsid w:val="00E36DDC"/>
    <w:rsid w:val="00F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8EDED-D2CF-42E9-AB97-41C11E9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Kira</cp:lastModifiedBy>
  <cp:revision>6</cp:revision>
  <dcterms:created xsi:type="dcterms:W3CDTF">2016-03-03T09:01:00Z</dcterms:created>
  <dcterms:modified xsi:type="dcterms:W3CDTF">2016-03-04T06:58:00Z</dcterms:modified>
</cp:coreProperties>
</file>